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1CEC" w14:textId="77777777" w:rsidR="00E75576" w:rsidRDefault="00E75576" w:rsidP="00E75576">
      <w:pPr>
        <w:rPr>
          <w:rFonts w:ascii="Arial" w:hAnsi="Arial" w:cs="Arial"/>
          <w:sz w:val="20"/>
        </w:rPr>
      </w:pPr>
    </w:p>
    <w:p w14:paraId="39A2806C" w14:textId="5292D017" w:rsidR="00E75576" w:rsidRPr="00B53ABB" w:rsidRDefault="00E75576" w:rsidP="00E75576">
      <w:pPr>
        <w:jc w:val="center"/>
        <w:rPr>
          <w:rFonts w:ascii="Arial" w:hAnsi="Arial" w:cs="Arial"/>
          <w:b/>
          <w:color w:val="76923C" w:themeColor="accent3" w:themeShade="BF"/>
          <w:sz w:val="28"/>
          <w:szCs w:val="28"/>
          <w:lang w:val="it-IT"/>
        </w:rPr>
      </w:pPr>
      <w:r w:rsidRPr="00B53ABB">
        <w:rPr>
          <w:rFonts w:ascii="Arial" w:hAnsi="Arial" w:cs="Arial"/>
          <w:b/>
          <w:color w:val="76923C" w:themeColor="accent3" w:themeShade="BF"/>
          <w:sz w:val="28"/>
          <w:szCs w:val="28"/>
          <w:lang w:val="it-IT"/>
        </w:rPr>
        <w:t xml:space="preserve">Allegato n. </w:t>
      </w:r>
      <w:r w:rsidR="00895A01" w:rsidRPr="00B53ABB">
        <w:rPr>
          <w:rFonts w:ascii="Arial" w:hAnsi="Arial" w:cs="Arial"/>
          <w:b/>
          <w:color w:val="76923C" w:themeColor="accent3" w:themeShade="BF"/>
          <w:sz w:val="28"/>
          <w:szCs w:val="28"/>
          <w:lang w:val="it-IT"/>
        </w:rPr>
        <w:t>6</w:t>
      </w:r>
    </w:p>
    <w:p w14:paraId="2A257E49" w14:textId="77777777" w:rsidR="00E75576" w:rsidRDefault="00E75576" w:rsidP="00E75576">
      <w:pPr>
        <w:pStyle w:val="Titolo1"/>
        <w:jc w:val="center"/>
        <w:rPr>
          <w:rFonts w:ascii="Arial" w:hAnsi="Arial" w:cs="Arial"/>
          <w:b/>
          <w:color w:val="auto"/>
          <w:sz w:val="20"/>
          <w:szCs w:val="20"/>
          <w:lang w:val="it-IT"/>
        </w:rPr>
      </w:pPr>
      <w:r w:rsidRPr="00F247BC">
        <w:rPr>
          <w:rFonts w:ascii="Arial" w:hAnsi="Arial" w:cs="Arial"/>
          <w:b/>
          <w:color w:val="76923C" w:themeColor="accent3" w:themeShade="BF"/>
          <w:sz w:val="28"/>
          <w:szCs w:val="28"/>
          <w:lang w:val="it-IT"/>
        </w:rPr>
        <w:t>COMPETENZE DI BASE E TRASVERSALI</w:t>
      </w:r>
    </w:p>
    <w:p w14:paraId="7B6A8232" w14:textId="77777777" w:rsidR="00B77327" w:rsidRDefault="00B77327" w:rsidP="00B77327">
      <w:pPr>
        <w:pStyle w:val="Nessunaspaziatura"/>
        <w:spacing w:line="480" w:lineRule="auto"/>
        <w:rPr>
          <w:rFonts w:ascii="Arial" w:hAnsi="Arial" w:cs="Arial"/>
          <w:b/>
          <w:color w:val="365F91" w:themeColor="accent1" w:themeShade="BF"/>
        </w:rPr>
      </w:pPr>
    </w:p>
    <w:p w14:paraId="4011A389" w14:textId="77777777" w:rsidR="00483A0A" w:rsidRPr="00CF113A" w:rsidRDefault="00483A0A" w:rsidP="00483A0A">
      <w:pPr>
        <w:pStyle w:val="Nessunaspaziatura"/>
        <w:spacing w:line="480" w:lineRule="auto"/>
        <w:rPr>
          <w:rFonts w:ascii="Arial" w:hAnsi="Arial" w:cs="Arial"/>
          <w:b/>
          <w:color w:val="365F91" w:themeColor="accent1" w:themeShade="BF"/>
        </w:rPr>
      </w:pPr>
      <w:r>
        <w:rPr>
          <w:rFonts w:ascii="Arial" w:hAnsi="Arial" w:cs="Arial"/>
          <w:b/>
          <w:color w:val="365F91" w:themeColor="accent1" w:themeShade="BF"/>
        </w:rPr>
        <w:t>Avviso pubblico</w:t>
      </w:r>
      <w:r w:rsidRPr="00CF113A">
        <w:rPr>
          <w:rFonts w:ascii="Arial" w:hAnsi="Arial" w:cs="Arial"/>
          <w:b/>
          <w:color w:val="365F91" w:themeColor="accent1" w:themeShade="BF"/>
        </w:rPr>
        <w:t>. “Formazione mirata all’inserimento lavorativo”</w:t>
      </w:r>
      <w:r>
        <w:rPr>
          <w:rFonts w:ascii="Arial" w:hAnsi="Arial" w:cs="Arial"/>
          <w:b/>
          <w:color w:val="365F91" w:themeColor="accent1" w:themeShade="BF"/>
        </w:rPr>
        <w:t xml:space="preserve"> (scheda 2A)</w:t>
      </w:r>
    </w:p>
    <w:p w14:paraId="7FBBA3D8" w14:textId="77777777" w:rsidR="00483A0A" w:rsidRPr="00CF113A" w:rsidRDefault="00483A0A" w:rsidP="00483A0A">
      <w:pPr>
        <w:pStyle w:val="Nessunaspaziatura"/>
        <w:spacing w:line="276" w:lineRule="auto"/>
        <w:jc w:val="center"/>
        <w:rPr>
          <w:rFonts w:ascii="Arial" w:hAnsi="Arial" w:cs="Arial"/>
          <w:color w:val="365F91" w:themeColor="accent1" w:themeShade="BF"/>
          <w:sz w:val="20"/>
          <w:szCs w:val="20"/>
        </w:rPr>
      </w:pPr>
      <w:r w:rsidRPr="00CF113A">
        <w:rPr>
          <w:rFonts w:ascii="Arial" w:hAnsi="Arial" w:cs="Arial"/>
          <w:color w:val="365F91" w:themeColor="accent1" w:themeShade="BF"/>
          <w:sz w:val="20"/>
          <w:szCs w:val="20"/>
        </w:rPr>
        <w:t>PON PER L’ATTUAZIONE DELL’INIZIATIVA EUROPEA PER L’OCCUPAZIONE DEI GIOVANI - PON IOG</w:t>
      </w:r>
    </w:p>
    <w:p w14:paraId="5C8996F2" w14:textId="77777777" w:rsidR="00483A0A" w:rsidRPr="00CF113A" w:rsidRDefault="00483A0A" w:rsidP="00483A0A">
      <w:pPr>
        <w:pStyle w:val="Nessunaspaziatura"/>
        <w:spacing w:line="276" w:lineRule="auto"/>
        <w:jc w:val="center"/>
        <w:rPr>
          <w:rFonts w:ascii="Arial" w:hAnsi="Arial" w:cs="Arial"/>
          <w:color w:val="365F91" w:themeColor="accent1" w:themeShade="BF"/>
          <w:sz w:val="20"/>
          <w:szCs w:val="20"/>
        </w:rPr>
      </w:pPr>
      <w:r w:rsidRPr="00CF113A">
        <w:rPr>
          <w:rFonts w:ascii="Arial" w:hAnsi="Arial" w:cs="Arial"/>
          <w:color w:val="365F91" w:themeColor="accent1" w:themeShade="BF"/>
          <w:sz w:val="20"/>
          <w:szCs w:val="20"/>
        </w:rPr>
        <w:t>Piano di attuazione regionale PAR Lazio – Nuova Garanzia Giovani (DGR n. 451/2018 e s.m.i.)</w:t>
      </w:r>
    </w:p>
    <w:p w14:paraId="257096F6" w14:textId="77777777" w:rsidR="009958A9" w:rsidRPr="00DF6CAC" w:rsidRDefault="009958A9" w:rsidP="00E75576">
      <w:pPr>
        <w:spacing w:line="300" w:lineRule="atLeast"/>
        <w:rPr>
          <w:rFonts w:ascii="Arial" w:hAnsi="Arial" w:cs="Arial"/>
          <w:sz w:val="20"/>
          <w:szCs w:val="20"/>
          <w:lang w:val="it-IT"/>
        </w:rPr>
      </w:pPr>
    </w:p>
    <w:p w14:paraId="6B5C150F" w14:textId="77777777" w:rsidR="009958A9" w:rsidRDefault="009958A9" w:rsidP="009958A9">
      <w:pPr>
        <w:pStyle w:val="Nessunaspaziatura"/>
        <w:rPr>
          <w:rFonts w:ascii="Arial" w:hAnsi="Arial" w:cs="Arial"/>
        </w:rPr>
      </w:pPr>
      <w:r w:rsidRPr="00E13BB3">
        <w:rPr>
          <w:rFonts w:ascii="Arial" w:hAnsi="Arial" w:cs="Arial"/>
        </w:rPr>
        <w:t>Indice</w:t>
      </w:r>
    </w:p>
    <w:p w14:paraId="46A0DB68" w14:textId="77777777" w:rsidR="009958A9" w:rsidRPr="00E13BB3" w:rsidRDefault="009958A9" w:rsidP="009958A9">
      <w:pPr>
        <w:pStyle w:val="Nessunaspaziatura"/>
        <w:rPr>
          <w:rFonts w:ascii="Arial" w:hAnsi="Arial" w:cs="Arial"/>
        </w:rPr>
      </w:pPr>
    </w:p>
    <w:p w14:paraId="240E0178"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informatiche per l’office automation </w:t>
      </w:r>
    </w:p>
    <w:p w14:paraId="485B2685"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Competenze informatiche – Software videoscrittura</w:t>
      </w:r>
    </w:p>
    <w:p w14:paraId="6BE1928E"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Competenze informatiche – Software fogli di calcolo</w:t>
      </w:r>
    </w:p>
    <w:p w14:paraId="47C05469"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informatiche – Software archivi elettronici </w:t>
      </w:r>
    </w:p>
    <w:p w14:paraId="38731FAE"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informatiche – Internet e posta elettronica </w:t>
      </w:r>
    </w:p>
    <w:p w14:paraId="33932064" w14:textId="77777777" w:rsidR="009958A9" w:rsidRPr="00E13BB3" w:rsidRDefault="009958A9" w:rsidP="009958A9">
      <w:pPr>
        <w:pStyle w:val="Nessunaspaziatura"/>
        <w:widowControl w:val="0"/>
        <w:numPr>
          <w:ilvl w:val="0"/>
          <w:numId w:val="1"/>
        </w:numPr>
        <w:rPr>
          <w:rFonts w:ascii="Arial" w:hAnsi="Arial" w:cs="Arial"/>
          <w:b/>
          <w:bCs/>
          <w:iCs/>
        </w:rPr>
      </w:pPr>
      <w:r w:rsidRPr="00E13BB3">
        <w:rPr>
          <w:rFonts w:ascii="Arial" w:hAnsi="Arial" w:cs="Arial"/>
        </w:rPr>
        <w:t xml:space="preserve">Competenze informatiche – Software di presentazione </w:t>
      </w:r>
    </w:p>
    <w:p w14:paraId="2E4E6F6D" w14:textId="77777777" w:rsidR="009958A9" w:rsidRPr="00E13BB3" w:rsidRDefault="009958A9" w:rsidP="009958A9">
      <w:pPr>
        <w:pStyle w:val="Nessunaspaziatura"/>
        <w:rPr>
          <w:rFonts w:ascii="Arial" w:hAnsi="Arial" w:cs="Arial"/>
          <w:b/>
          <w:bCs/>
          <w:iCs/>
        </w:rPr>
      </w:pPr>
    </w:p>
    <w:p w14:paraId="12156CEF"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linguistiche – Lingua Francese: livello Base A1 </w:t>
      </w:r>
    </w:p>
    <w:p w14:paraId="5B00D979"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linguistiche – Lingua Francese: livello Intermedio B1 </w:t>
      </w:r>
    </w:p>
    <w:p w14:paraId="4AA3F031"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linguistiche – Lingua Francese: livello Avanzato C1 </w:t>
      </w:r>
    </w:p>
    <w:p w14:paraId="0E425D99"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Competenze linguistiche – Lingua Inglese: livello Base A1</w:t>
      </w:r>
    </w:p>
    <w:p w14:paraId="230D693C"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linguistiche – Lingua Inglese: livello Intermedio B1 </w:t>
      </w:r>
    </w:p>
    <w:p w14:paraId="548AF48B"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Competenze linguistiche – Lingua Inglese: livello Avanzato C1 </w:t>
      </w:r>
    </w:p>
    <w:p w14:paraId="71D458DA" w14:textId="77777777" w:rsidR="009958A9" w:rsidRPr="00E13BB3" w:rsidRDefault="009958A9" w:rsidP="009958A9">
      <w:pPr>
        <w:pStyle w:val="Nessunaspaziatura"/>
        <w:rPr>
          <w:rFonts w:ascii="Arial" w:hAnsi="Arial" w:cs="Arial"/>
        </w:rPr>
      </w:pPr>
    </w:p>
    <w:p w14:paraId="7A6193A9"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Comunicazione e competenze relazionali </w:t>
      </w:r>
    </w:p>
    <w:p w14:paraId="0C6AACF7"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Problem solving e processi decisionali </w:t>
      </w:r>
    </w:p>
    <w:p w14:paraId="737A28DD" w14:textId="77777777" w:rsidR="009958A9" w:rsidRPr="00E13BB3" w:rsidRDefault="009958A9" w:rsidP="009958A9">
      <w:pPr>
        <w:pStyle w:val="Nessunaspaziatura"/>
        <w:widowControl w:val="0"/>
        <w:numPr>
          <w:ilvl w:val="0"/>
          <w:numId w:val="1"/>
        </w:numPr>
        <w:rPr>
          <w:rFonts w:ascii="Arial" w:hAnsi="Arial" w:cs="Arial"/>
        </w:rPr>
      </w:pPr>
      <w:r w:rsidRPr="00E13BB3">
        <w:rPr>
          <w:rFonts w:ascii="Arial" w:hAnsi="Arial" w:cs="Arial"/>
        </w:rPr>
        <w:t xml:space="preserve">Organizzazione ed economia </w:t>
      </w:r>
    </w:p>
    <w:p w14:paraId="042ACD94" w14:textId="77777777" w:rsidR="009958A9" w:rsidRPr="00DF6CAC" w:rsidRDefault="009958A9" w:rsidP="009958A9">
      <w:pPr>
        <w:pStyle w:val="Nessunaspaziatura"/>
      </w:pPr>
    </w:p>
    <w:p w14:paraId="791D67A6" w14:textId="77777777" w:rsidR="009958A9" w:rsidRPr="00DF6CAC" w:rsidRDefault="009958A9" w:rsidP="009958A9">
      <w:pPr>
        <w:rPr>
          <w:rFonts w:ascii="Arial" w:hAnsi="Arial" w:cs="Arial"/>
          <w:b/>
          <w:bCs/>
          <w:iCs/>
          <w:sz w:val="20"/>
          <w:szCs w:val="20"/>
          <w:lang w:val="it-IT"/>
        </w:rPr>
      </w:pPr>
      <w:r w:rsidRPr="00DF6CAC">
        <w:rPr>
          <w:rFonts w:ascii="Arial" w:hAnsi="Arial" w:cs="Arial"/>
          <w:b/>
          <w:bCs/>
          <w:iCs/>
          <w:sz w:val="20"/>
          <w:szCs w:val="20"/>
          <w:lang w:val="it-IT"/>
        </w:rPr>
        <w:br w:type="page"/>
      </w:r>
    </w:p>
    <w:p w14:paraId="781E570B" w14:textId="77777777" w:rsidR="009958A9" w:rsidRPr="00CB1C3E" w:rsidRDefault="009958A9" w:rsidP="009958A9">
      <w:pPr>
        <w:pStyle w:val="Nessunaspaziatura"/>
        <w:rPr>
          <w:rFonts w:ascii="Arial" w:hAnsi="Arial" w:cs="Arial"/>
          <w:b/>
          <w:u w:val="single"/>
        </w:rPr>
      </w:pPr>
      <w:bookmarkStart w:id="0" w:name="_Toc332189994"/>
      <w:r w:rsidRPr="00CB1C3E">
        <w:rPr>
          <w:rFonts w:ascii="Arial" w:hAnsi="Arial" w:cs="Arial"/>
          <w:b/>
          <w:u w:val="single"/>
        </w:rPr>
        <w:lastRenderedPageBreak/>
        <w:t>Competenze informatiche per l’office automation</w:t>
      </w:r>
      <w:bookmarkEnd w:id="0"/>
    </w:p>
    <w:p w14:paraId="3EFE380F"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39B9630D"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Il corso ha l’obiettivo di fornire le conoscenze di base e di sviluppare le abilità pratiche per l’utilizzo dei principali ap</w:t>
      </w:r>
      <w:r>
        <w:rPr>
          <w:rFonts w:ascii="Arial" w:hAnsi="Arial" w:cs="Arial"/>
          <w:sz w:val="20"/>
          <w:szCs w:val="20"/>
          <w:lang w:val="it-IT"/>
        </w:rPr>
        <w:t>plicativi in uso nelle aziende.</w:t>
      </w:r>
    </w:p>
    <w:p w14:paraId="1819CE21"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 xml:space="preserve">CONTENUTI </w:t>
      </w:r>
    </w:p>
    <w:p w14:paraId="31058AC0" w14:textId="258F3BFD" w:rsidR="009958A9" w:rsidRPr="00CB1C3E" w:rsidRDefault="009958A9" w:rsidP="009958A9">
      <w:pPr>
        <w:spacing w:after="120"/>
        <w:ind w:left="1276" w:hanging="1276"/>
        <w:jc w:val="both"/>
        <w:rPr>
          <w:rFonts w:ascii="Arial" w:hAnsi="Arial" w:cs="Arial"/>
          <w:sz w:val="20"/>
          <w:szCs w:val="20"/>
          <w:lang w:val="it-IT"/>
        </w:rPr>
      </w:pPr>
      <w:r w:rsidRPr="00CB1C3E">
        <w:rPr>
          <w:rFonts w:ascii="Arial" w:hAnsi="Arial" w:cs="Arial"/>
          <w:sz w:val="20"/>
          <w:szCs w:val="20"/>
          <w:lang w:val="it-IT"/>
        </w:rPr>
        <w:t>Modulo 1: Informatica di Base: Hardware e Sof</w:t>
      </w:r>
      <w:r w:rsidR="003A1F9B">
        <w:rPr>
          <w:rFonts w:ascii="Arial" w:hAnsi="Arial" w:cs="Arial"/>
          <w:sz w:val="20"/>
          <w:szCs w:val="20"/>
          <w:lang w:val="it-IT"/>
        </w:rPr>
        <w:t xml:space="preserve">tware; Dispositivi di memoria; </w:t>
      </w:r>
      <w:r w:rsidRPr="00CB1C3E">
        <w:rPr>
          <w:rFonts w:ascii="Arial" w:hAnsi="Arial" w:cs="Arial"/>
          <w:sz w:val="20"/>
          <w:szCs w:val="20"/>
          <w:lang w:val="it-IT"/>
        </w:rPr>
        <w:t xml:space="preserve">Periferiche; Reti Informatiche; Organizzazione di file e cartelle; Editing; Gestione della funzione di stampa. </w:t>
      </w:r>
    </w:p>
    <w:p w14:paraId="3CA8BB85" w14:textId="77777777" w:rsidR="009958A9" w:rsidRPr="00CB1C3E" w:rsidRDefault="009958A9" w:rsidP="009958A9">
      <w:pPr>
        <w:spacing w:after="120"/>
        <w:ind w:left="1276" w:hanging="1276"/>
        <w:jc w:val="both"/>
        <w:rPr>
          <w:rFonts w:ascii="Arial" w:hAnsi="Arial" w:cs="Arial"/>
          <w:sz w:val="20"/>
          <w:szCs w:val="20"/>
          <w:lang w:val="it-IT"/>
        </w:rPr>
      </w:pPr>
      <w:r w:rsidRPr="00CB1C3E">
        <w:rPr>
          <w:rFonts w:ascii="Arial" w:hAnsi="Arial" w:cs="Arial"/>
          <w:sz w:val="20"/>
          <w:szCs w:val="20"/>
          <w:lang w:val="it-IT"/>
        </w:rPr>
        <w:t xml:space="preserve">Modulo 2: Elaborazione Testi: Operazioni di base; Formattazione; Impaginazione documenti; Inserimento tabelle, immagini e oggetti grafici nei documenti; Stampa. </w:t>
      </w:r>
    </w:p>
    <w:p w14:paraId="302EBA01" w14:textId="77777777" w:rsidR="009958A9" w:rsidRPr="00CB1C3E" w:rsidRDefault="009958A9" w:rsidP="009958A9">
      <w:pPr>
        <w:spacing w:after="120"/>
        <w:ind w:left="1276" w:hanging="1276"/>
        <w:jc w:val="both"/>
        <w:rPr>
          <w:rFonts w:ascii="Arial" w:hAnsi="Arial" w:cs="Arial"/>
          <w:sz w:val="20"/>
          <w:szCs w:val="20"/>
          <w:lang w:val="it-IT"/>
        </w:rPr>
      </w:pPr>
      <w:r w:rsidRPr="00CB1C3E">
        <w:rPr>
          <w:rFonts w:ascii="Arial" w:hAnsi="Arial" w:cs="Arial"/>
          <w:sz w:val="20"/>
          <w:szCs w:val="20"/>
          <w:lang w:val="it-IT"/>
        </w:rPr>
        <w:t xml:space="preserve">Modulo 3: Foglio Elettronico: Operazioni di base; Grafici e Diagrammi; Funzioni e formule; Formattazione; Stampa. </w:t>
      </w:r>
    </w:p>
    <w:p w14:paraId="0BA2864B" w14:textId="77777777" w:rsidR="009958A9" w:rsidRPr="00CB1C3E" w:rsidRDefault="009958A9" w:rsidP="009958A9">
      <w:pPr>
        <w:spacing w:after="120"/>
        <w:ind w:left="1276" w:hanging="1276"/>
        <w:jc w:val="both"/>
        <w:rPr>
          <w:rFonts w:ascii="Arial" w:hAnsi="Arial" w:cs="Arial"/>
          <w:sz w:val="20"/>
          <w:szCs w:val="20"/>
          <w:lang w:val="it-IT"/>
        </w:rPr>
      </w:pPr>
      <w:r w:rsidRPr="00CB1C3E">
        <w:rPr>
          <w:rFonts w:ascii="Arial" w:hAnsi="Arial" w:cs="Arial"/>
          <w:sz w:val="20"/>
          <w:szCs w:val="20"/>
          <w:lang w:val="it-IT"/>
        </w:rPr>
        <w:t xml:space="preserve">Modulo 4: Basi di Dati: Creazione di un database; Utilizzo di maschere; Reperimento di informazioni. </w:t>
      </w:r>
    </w:p>
    <w:p w14:paraId="75069B1F" w14:textId="77777777" w:rsidR="009958A9" w:rsidRPr="00CB1C3E" w:rsidRDefault="009958A9" w:rsidP="009958A9">
      <w:pPr>
        <w:tabs>
          <w:tab w:val="left" w:pos="1276"/>
        </w:tabs>
        <w:spacing w:after="120"/>
        <w:ind w:left="1276" w:hanging="1276"/>
        <w:jc w:val="both"/>
        <w:rPr>
          <w:rFonts w:ascii="Arial" w:hAnsi="Arial" w:cs="Arial"/>
          <w:sz w:val="20"/>
          <w:szCs w:val="20"/>
          <w:lang w:val="it-IT"/>
        </w:rPr>
      </w:pPr>
      <w:r w:rsidRPr="00CB1C3E">
        <w:rPr>
          <w:rFonts w:ascii="Arial" w:hAnsi="Arial" w:cs="Arial"/>
          <w:sz w:val="20"/>
          <w:szCs w:val="20"/>
          <w:lang w:val="it-IT"/>
        </w:rPr>
        <w:t xml:space="preserve">Modulo 5: Strumenti di presentazione: Operazioni di base; Formattazione; Stampa e distribuzione; Effetti speciali. </w:t>
      </w:r>
    </w:p>
    <w:p w14:paraId="1979F717" w14:textId="77777777" w:rsidR="009958A9" w:rsidRPr="00DF6CAC" w:rsidRDefault="009958A9" w:rsidP="009958A9">
      <w:pPr>
        <w:spacing w:after="120"/>
        <w:ind w:left="1276" w:hanging="1276"/>
        <w:jc w:val="both"/>
        <w:rPr>
          <w:rFonts w:ascii="Arial" w:hAnsi="Arial" w:cs="Arial"/>
          <w:sz w:val="20"/>
          <w:szCs w:val="20"/>
          <w:lang w:val="it-IT"/>
        </w:rPr>
      </w:pPr>
      <w:r w:rsidRPr="00CB1C3E">
        <w:rPr>
          <w:rFonts w:ascii="Arial" w:hAnsi="Arial" w:cs="Arial"/>
          <w:sz w:val="20"/>
          <w:szCs w:val="20"/>
          <w:lang w:val="it-IT"/>
        </w:rPr>
        <w:t>Modulo 6:</w:t>
      </w:r>
      <w:r w:rsidR="003A1F9B">
        <w:rPr>
          <w:rFonts w:ascii="Arial" w:hAnsi="Arial" w:cs="Arial"/>
          <w:sz w:val="20"/>
          <w:szCs w:val="20"/>
          <w:lang w:val="it-IT"/>
        </w:rPr>
        <w:t xml:space="preserve"> Internet </w:t>
      </w:r>
      <w:r w:rsidRPr="00DF6CAC">
        <w:rPr>
          <w:rFonts w:ascii="Arial" w:hAnsi="Arial" w:cs="Arial"/>
          <w:sz w:val="20"/>
          <w:szCs w:val="20"/>
          <w:lang w:val="it-IT"/>
        </w:rPr>
        <w:t>e Posta elettronica: Navigazione e ricerca nel Web; Segnalibri; Posta elettronica; Elementi di sicurezza informatica.</w:t>
      </w:r>
    </w:p>
    <w:p w14:paraId="7708E686"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 DIDATTICHE</w:t>
      </w:r>
    </w:p>
    <w:p w14:paraId="2B809339"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Aula, test, esercitazioni pratiche di laboratorio.</w:t>
      </w:r>
    </w:p>
    <w:p w14:paraId="7E9CC4F3"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5F3C96E9"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50 ore</w:t>
      </w:r>
    </w:p>
    <w:p w14:paraId="4298D641" w14:textId="77777777" w:rsidR="009958A9" w:rsidRPr="00DF6CAC" w:rsidRDefault="009958A9" w:rsidP="009958A9">
      <w:pPr>
        <w:spacing w:after="120"/>
        <w:jc w:val="both"/>
        <w:rPr>
          <w:rFonts w:ascii="Arial" w:hAnsi="Arial" w:cs="Arial"/>
          <w:sz w:val="20"/>
          <w:szCs w:val="20"/>
          <w:lang w:val="it-IT"/>
        </w:rPr>
      </w:pPr>
    </w:p>
    <w:p w14:paraId="7C60558F" w14:textId="77777777" w:rsidR="009958A9" w:rsidRPr="00CB1C3E" w:rsidRDefault="009958A9" w:rsidP="009958A9">
      <w:pPr>
        <w:pStyle w:val="Nessunaspaziatura"/>
        <w:rPr>
          <w:rFonts w:ascii="Arial" w:hAnsi="Arial" w:cs="Arial"/>
          <w:b/>
          <w:u w:val="single"/>
        </w:rPr>
      </w:pPr>
      <w:bookmarkStart w:id="1" w:name="_Toc332189996"/>
      <w:r w:rsidRPr="00CB1C3E">
        <w:rPr>
          <w:rFonts w:ascii="Arial" w:hAnsi="Arial" w:cs="Arial"/>
          <w:b/>
          <w:u w:val="single"/>
        </w:rPr>
        <w:t>Competenze informatiche – Software di videoscrittura</w:t>
      </w:r>
      <w:bookmarkEnd w:id="1"/>
    </w:p>
    <w:p w14:paraId="16BF4DA8"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4412DF80"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Il corso ha l’obiettivo di implementare le conoscenze e di sviluppare le abilità pratiche per l’utilizzo dei principali</w:t>
      </w:r>
      <w:r>
        <w:rPr>
          <w:rFonts w:ascii="Arial" w:hAnsi="Arial" w:cs="Arial"/>
          <w:sz w:val="20"/>
          <w:szCs w:val="20"/>
          <w:lang w:val="it-IT"/>
        </w:rPr>
        <w:t xml:space="preserve"> applicativi di videoscrittura.</w:t>
      </w:r>
    </w:p>
    <w:p w14:paraId="2315178E"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 xml:space="preserve">CONTENUTO DIDATTICO </w:t>
      </w:r>
    </w:p>
    <w:p w14:paraId="7B356532"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Brevi nozioni introduttive, operazioni avanzate in relazione alla formattazione, rifinitura di documenti, stil</w:t>
      </w:r>
      <w:r>
        <w:rPr>
          <w:rFonts w:ascii="Arial" w:hAnsi="Arial" w:cs="Arial"/>
          <w:sz w:val="20"/>
          <w:szCs w:val="20"/>
          <w:lang w:val="it-IT"/>
        </w:rPr>
        <w:t>i, funzioni avanzate.</w:t>
      </w:r>
    </w:p>
    <w:p w14:paraId="4A781B5C"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7CBE7D59"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Aula, test, esercit</w:t>
      </w:r>
      <w:r>
        <w:rPr>
          <w:rFonts w:ascii="Arial" w:hAnsi="Arial" w:cs="Arial"/>
          <w:sz w:val="20"/>
          <w:szCs w:val="20"/>
          <w:lang w:val="it-IT"/>
        </w:rPr>
        <w:t>azioni pratiche di laboratorio.</w:t>
      </w:r>
    </w:p>
    <w:p w14:paraId="32DBB2DF"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3169F273" w14:textId="77777777" w:rsidR="009958A9" w:rsidRPr="00DF6CAC" w:rsidRDefault="009958A9" w:rsidP="009958A9">
      <w:pPr>
        <w:spacing w:after="120"/>
        <w:jc w:val="both"/>
        <w:rPr>
          <w:rFonts w:ascii="Arial" w:hAnsi="Arial" w:cs="Arial"/>
          <w:sz w:val="20"/>
          <w:szCs w:val="20"/>
          <w:lang w:val="it-IT"/>
        </w:rPr>
      </w:pPr>
      <w:r>
        <w:rPr>
          <w:rFonts w:ascii="Arial" w:hAnsi="Arial" w:cs="Arial"/>
          <w:sz w:val="20"/>
          <w:szCs w:val="20"/>
          <w:lang w:val="it-IT"/>
        </w:rPr>
        <w:t>50 ore</w:t>
      </w:r>
    </w:p>
    <w:p w14:paraId="43D63F97" w14:textId="1BF3B36C" w:rsidR="009F6700" w:rsidRPr="00DF6CAC" w:rsidRDefault="009F6700" w:rsidP="009F6700">
      <w:pPr>
        <w:rPr>
          <w:rFonts w:ascii="Arial" w:hAnsi="Arial" w:cs="Arial"/>
          <w:b/>
          <w:bCs/>
          <w:iCs/>
          <w:sz w:val="20"/>
          <w:szCs w:val="20"/>
          <w:lang w:val="it-IT"/>
        </w:rPr>
      </w:pPr>
    </w:p>
    <w:p w14:paraId="0D526664" w14:textId="77777777" w:rsidR="009958A9" w:rsidRDefault="009958A9" w:rsidP="009958A9">
      <w:pPr>
        <w:pStyle w:val="Nessunaspaziatura"/>
        <w:rPr>
          <w:rFonts w:ascii="Arial" w:hAnsi="Arial" w:cs="Arial"/>
          <w:b/>
          <w:u w:val="single"/>
        </w:rPr>
      </w:pPr>
      <w:bookmarkStart w:id="2" w:name="_Toc332189995"/>
      <w:r w:rsidRPr="00CB1C3E">
        <w:rPr>
          <w:rFonts w:ascii="Arial" w:hAnsi="Arial" w:cs="Arial"/>
          <w:b/>
          <w:u w:val="single"/>
        </w:rPr>
        <w:t>Competenze informatiche – Software fogli di calcolo</w:t>
      </w:r>
      <w:bookmarkEnd w:id="2"/>
    </w:p>
    <w:p w14:paraId="2D2EB856" w14:textId="77777777" w:rsidR="009958A9" w:rsidRPr="00CB1C3E" w:rsidRDefault="009958A9" w:rsidP="009958A9">
      <w:pPr>
        <w:pStyle w:val="Nessunaspaziatura"/>
        <w:rPr>
          <w:rFonts w:ascii="Arial" w:hAnsi="Arial" w:cs="Arial"/>
          <w:b/>
          <w:u w:val="single"/>
        </w:rPr>
      </w:pPr>
    </w:p>
    <w:p w14:paraId="746282F2" w14:textId="77777777" w:rsidR="009958A9" w:rsidRPr="00DF6CAC" w:rsidRDefault="009958A9" w:rsidP="009958A9">
      <w:pPr>
        <w:tabs>
          <w:tab w:val="left" w:pos="1276"/>
        </w:tabs>
        <w:spacing w:after="120"/>
        <w:ind w:left="1276" w:hanging="1276"/>
        <w:jc w:val="both"/>
        <w:rPr>
          <w:rFonts w:ascii="Arial" w:hAnsi="Arial" w:cs="Arial"/>
          <w:sz w:val="20"/>
          <w:szCs w:val="20"/>
          <w:u w:val="single"/>
          <w:lang w:val="it-IT"/>
        </w:rPr>
      </w:pPr>
      <w:r w:rsidRPr="00DF6CAC">
        <w:rPr>
          <w:rFonts w:ascii="Arial" w:hAnsi="Arial" w:cs="Arial"/>
          <w:sz w:val="20"/>
          <w:szCs w:val="20"/>
          <w:u w:val="single"/>
          <w:lang w:val="it-IT"/>
        </w:rPr>
        <w:t>OBIETTIVI</w:t>
      </w:r>
    </w:p>
    <w:p w14:paraId="0246779A" w14:textId="77777777" w:rsidR="009958A9" w:rsidRPr="00DF6CAC" w:rsidRDefault="009958A9" w:rsidP="009958A9">
      <w:pPr>
        <w:tabs>
          <w:tab w:val="left" w:pos="0"/>
        </w:tabs>
        <w:spacing w:after="120"/>
        <w:jc w:val="both"/>
        <w:rPr>
          <w:rFonts w:ascii="Arial" w:hAnsi="Arial" w:cs="Arial"/>
          <w:sz w:val="20"/>
          <w:szCs w:val="20"/>
          <w:lang w:val="it-IT"/>
        </w:rPr>
      </w:pPr>
      <w:r w:rsidRPr="00DF6CAC">
        <w:rPr>
          <w:rFonts w:ascii="Arial" w:hAnsi="Arial" w:cs="Arial"/>
          <w:sz w:val="20"/>
          <w:szCs w:val="20"/>
          <w:lang w:val="it-IT"/>
        </w:rPr>
        <w:t>Il corso ha l’obiettivo di implementare le conoscenze e di sviluppare le abilità pratiche per l’utilizzo dei principali a</w:t>
      </w:r>
      <w:r>
        <w:rPr>
          <w:rFonts w:ascii="Arial" w:hAnsi="Arial" w:cs="Arial"/>
          <w:sz w:val="20"/>
          <w:szCs w:val="20"/>
          <w:lang w:val="it-IT"/>
        </w:rPr>
        <w:t>pplicativi di fogli di calcolo.</w:t>
      </w:r>
    </w:p>
    <w:p w14:paraId="646701D2" w14:textId="77777777" w:rsidR="009958A9" w:rsidRPr="00DF6CAC" w:rsidRDefault="009958A9" w:rsidP="009958A9">
      <w:pPr>
        <w:tabs>
          <w:tab w:val="left" w:pos="1276"/>
        </w:tabs>
        <w:spacing w:after="120"/>
        <w:ind w:left="1276" w:hanging="1276"/>
        <w:jc w:val="both"/>
        <w:rPr>
          <w:rFonts w:ascii="Arial" w:hAnsi="Arial" w:cs="Arial"/>
          <w:sz w:val="20"/>
          <w:szCs w:val="20"/>
          <w:u w:val="single"/>
          <w:lang w:val="it-IT"/>
        </w:rPr>
      </w:pPr>
      <w:r w:rsidRPr="00DF6CAC">
        <w:rPr>
          <w:rFonts w:ascii="Arial" w:hAnsi="Arial" w:cs="Arial"/>
          <w:sz w:val="20"/>
          <w:szCs w:val="20"/>
          <w:u w:val="single"/>
          <w:lang w:val="it-IT"/>
        </w:rPr>
        <w:lastRenderedPageBreak/>
        <w:t xml:space="preserve">CONTENUTO DIDATTICO </w:t>
      </w:r>
    </w:p>
    <w:p w14:paraId="5EBDBBF1" w14:textId="77777777" w:rsidR="009958A9" w:rsidRPr="00DF6CAC" w:rsidRDefault="009958A9" w:rsidP="009958A9">
      <w:pPr>
        <w:tabs>
          <w:tab w:val="left" w:pos="0"/>
        </w:tabs>
        <w:spacing w:after="120"/>
        <w:jc w:val="both"/>
        <w:rPr>
          <w:rFonts w:ascii="Arial" w:hAnsi="Arial" w:cs="Arial"/>
          <w:sz w:val="20"/>
          <w:szCs w:val="20"/>
          <w:lang w:val="it-IT"/>
        </w:rPr>
      </w:pPr>
      <w:r w:rsidRPr="00DF6CAC">
        <w:rPr>
          <w:rFonts w:ascii="Arial" w:hAnsi="Arial" w:cs="Arial"/>
          <w:sz w:val="20"/>
          <w:szCs w:val="20"/>
          <w:lang w:val="it-IT"/>
        </w:rPr>
        <w:t xml:space="preserve">Brevi nozioni introduttive, operazioni avanzate riguardo a grafici e diagrammi, funzioni e formule, formattazione, macro, </w:t>
      </w:r>
      <w:r>
        <w:rPr>
          <w:rFonts w:ascii="Arial" w:hAnsi="Arial" w:cs="Arial"/>
          <w:sz w:val="20"/>
          <w:szCs w:val="20"/>
          <w:lang w:val="it-IT"/>
        </w:rPr>
        <w:t>importazione dati.</w:t>
      </w:r>
    </w:p>
    <w:p w14:paraId="2FDFF78D" w14:textId="77777777" w:rsidR="009958A9" w:rsidRPr="00DF6CAC" w:rsidRDefault="009958A9" w:rsidP="009958A9">
      <w:pPr>
        <w:tabs>
          <w:tab w:val="left" w:pos="1276"/>
        </w:tabs>
        <w:spacing w:after="120"/>
        <w:ind w:left="1276" w:hanging="1276"/>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3E289E63" w14:textId="77777777" w:rsidR="009958A9" w:rsidRPr="00DF6CAC" w:rsidRDefault="009958A9" w:rsidP="009958A9">
      <w:pPr>
        <w:tabs>
          <w:tab w:val="left" w:pos="1276"/>
        </w:tabs>
        <w:spacing w:after="120"/>
        <w:ind w:left="1276" w:hanging="1276"/>
        <w:jc w:val="both"/>
        <w:rPr>
          <w:rFonts w:ascii="Arial" w:hAnsi="Arial" w:cs="Arial"/>
          <w:sz w:val="20"/>
          <w:szCs w:val="20"/>
          <w:lang w:val="it-IT"/>
        </w:rPr>
      </w:pPr>
      <w:r w:rsidRPr="00DF6CAC">
        <w:rPr>
          <w:rFonts w:ascii="Arial" w:hAnsi="Arial" w:cs="Arial"/>
          <w:sz w:val="20"/>
          <w:szCs w:val="20"/>
          <w:lang w:val="it-IT"/>
        </w:rPr>
        <w:t>Aula, test, esercit</w:t>
      </w:r>
      <w:r>
        <w:rPr>
          <w:rFonts w:ascii="Arial" w:hAnsi="Arial" w:cs="Arial"/>
          <w:sz w:val="20"/>
          <w:szCs w:val="20"/>
          <w:lang w:val="it-IT"/>
        </w:rPr>
        <w:t>azioni pratiche di laboratorio.</w:t>
      </w:r>
    </w:p>
    <w:p w14:paraId="3750FE5A" w14:textId="77777777" w:rsidR="009958A9" w:rsidRPr="00DF6CAC" w:rsidRDefault="009958A9" w:rsidP="009958A9">
      <w:pPr>
        <w:tabs>
          <w:tab w:val="left" w:pos="1276"/>
        </w:tabs>
        <w:spacing w:after="120"/>
        <w:ind w:left="1276" w:hanging="1276"/>
        <w:jc w:val="both"/>
        <w:rPr>
          <w:rFonts w:ascii="Arial" w:hAnsi="Arial" w:cs="Arial"/>
          <w:sz w:val="20"/>
          <w:szCs w:val="20"/>
          <w:u w:val="single"/>
          <w:lang w:val="it-IT"/>
        </w:rPr>
      </w:pPr>
      <w:r w:rsidRPr="00DF6CAC">
        <w:rPr>
          <w:rFonts w:ascii="Arial" w:hAnsi="Arial" w:cs="Arial"/>
          <w:sz w:val="20"/>
          <w:szCs w:val="20"/>
          <w:u w:val="single"/>
          <w:lang w:val="it-IT"/>
        </w:rPr>
        <w:t>DURATA</w:t>
      </w:r>
    </w:p>
    <w:p w14:paraId="393A99FD" w14:textId="77777777" w:rsidR="009958A9" w:rsidRPr="00DF6CAC" w:rsidRDefault="009958A9" w:rsidP="009958A9">
      <w:pPr>
        <w:tabs>
          <w:tab w:val="left" w:pos="1276"/>
        </w:tabs>
        <w:spacing w:after="120"/>
        <w:ind w:left="1276" w:hanging="1276"/>
        <w:jc w:val="both"/>
        <w:rPr>
          <w:rFonts w:ascii="Arial" w:hAnsi="Arial" w:cs="Arial"/>
          <w:sz w:val="20"/>
          <w:szCs w:val="20"/>
          <w:lang w:val="it-IT"/>
        </w:rPr>
      </w:pPr>
      <w:r>
        <w:rPr>
          <w:rFonts w:ascii="Arial" w:hAnsi="Arial" w:cs="Arial"/>
          <w:sz w:val="20"/>
          <w:szCs w:val="20"/>
          <w:lang w:val="it-IT"/>
        </w:rPr>
        <w:t>50 ore</w:t>
      </w:r>
    </w:p>
    <w:p w14:paraId="3F65AB62" w14:textId="77777777" w:rsidR="009958A9" w:rsidRDefault="009958A9" w:rsidP="009958A9">
      <w:pPr>
        <w:spacing w:after="120"/>
        <w:jc w:val="both"/>
        <w:rPr>
          <w:rFonts w:ascii="Arial" w:hAnsi="Arial" w:cs="Arial"/>
          <w:sz w:val="20"/>
          <w:szCs w:val="20"/>
          <w:lang w:val="it-IT"/>
        </w:rPr>
      </w:pPr>
    </w:p>
    <w:p w14:paraId="3A6C9F00" w14:textId="77777777" w:rsidR="009958A9" w:rsidRPr="00C61409" w:rsidRDefault="009958A9" w:rsidP="009958A9">
      <w:pPr>
        <w:pStyle w:val="Nessunaspaziatura"/>
        <w:rPr>
          <w:b/>
          <w:u w:val="single"/>
        </w:rPr>
      </w:pPr>
      <w:bookmarkStart w:id="3" w:name="_Toc332189997"/>
      <w:r w:rsidRPr="00CB1C3E">
        <w:rPr>
          <w:rFonts w:ascii="Arial" w:hAnsi="Arial" w:cs="Arial"/>
          <w:b/>
          <w:u w:val="single"/>
        </w:rPr>
        <w:t>Competenze informatiche – Software archivi elettronici</w:t>
      </w:r>
    </w:p>
    <w:bookmarkEnd w:id="3"/>
    <w:p w14:paraId="741C9904"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08271C60"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Il corso ha l’obiettivo di sviluppare le conoscenze e le abilità pratiche per l’utilizzo dei principali programmi di archivio elettronic</w:t>
      </w:r>
      <w:r>
        <w:rPr>
          <w:rFonts w:ascii="Arial" w:hAnsi="Arial" w:cs="Arial"/>
          <w:sz w:val="20"/>
          <w:szCs w:val="20"/>
          <w:lang w:val="it-IT"/>
        </w:rPr>
        <w:t>o per la gestione di basi dati.</w:t>
      </w:r>
    </w:p>
    <w:p w14:paraId="5F785455"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26482955"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Introduzione ai software di gestione di database, operazioni di base: creazione di DB, creazione tabelle e caratteristiche, importazione-esportazione dati, creazione di masch</w:t>
      </w:r>
      <w:r>
        <w:rPr>
          <w:rFonts w:ascii="Arial" w:hAnsi="Arial" w:cs="Arial"/>
          <w:sz w:val="20"/>
          <w:szCs w:val="20"/>
          <w:lang w:val="it-IT"/>
        </w:rPr>
        <w:t xml:space="preserve">ere, query, reportistica dati. </w:t>
      </w:r>
    </w:p>
    <w:p w14:paraId="39665D4C"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27160806"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Aula, test, esercit</w:t>
      </w:r>
      <w:r>
        <w:rPr>
          <w:rFonts w:ascii="Arial" w:hAnsi="Arial" w:cs="Arial"/>
          <w:sz w:val="20"/>
          <w:szCs w:val="20"/>
          <w:lang w:val="it-IT"/>
        </w:rPr>
        <w:t>azioni pratiche di laboratorio.</w:t>
      </w:r>
    </w:p>
    <w:p w14:paraId="133E98BD"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637633DE" w14:textId="77777777" w:rsidR="009958A9" w:rsidRPr="00DF6CAC" w:rsidRDefault="009958A9" w:rsidP="009958A9">
      <w:pPr>
        <w:spacing w:after="120"/>
        <w:jc w:val="both"/>
        <w:rPr>
          <w:rFonts w:ascii="Arial" w:hAnsi="Arial" w:cs="Arial"/>
          <w:sz w:val="20"/>
          <w:szCs w:val="20"/>
          <w:lang w:val="it-IT"/>
        </w:rPr>
      </w:pPr>
      <w:r>
        <w:rPr>
          <w:rFonts w:ascii="Arial" w:hAnsi="Arial" w:cs="Arial"/>
          <w:sz w:val="20"/>
          <w:szCs w:val="20"/>
          <w:lang w:val="it-IT"/>
        </w:rPr>
        <w:t>50 ore</w:t>
      </w:r>
    </w:p>
    <w:p w14:paraId="3F09DE81" w14:textId="77777777" w:rsidR="009958A9" w:rsidRDefault="009958A9" w:rsidP="009958A9">
      <w:pPr>
        <w:spacing w:after="120"/>
        <w:jc w:val="both"/>
        <w:rPr>
          <w:rFonts w:ascii="Arial" w:hAnsi="Arial" w:cs="Arial"/>
          <w:sz w:val="20"/>
          <w:szCs w:val="20"/>
          <w:lang w:val="it-IT"/>
        </w:rPr>
      </w:pPr>
    </w:p>
    <w:p w14:paraId="78A9DCB7" w14:textId="77777777" w:rsidR="009958A9" w:rsidRDefault="009958A9" w:rsidP="009958A9">
      <w:pPr>
        <w:pStyle w:val="Nessunaspaziatura"/>
        <w:rPr>
          <w:rFonts w:ascii="Arial" w:hAnsi="Arial" w:cs="Arial"/>
          <w:b/>
          <w:u w:val="single"/>
        </w:rPr>
      </w:pPr>
      <w:bookmarkStart w:id="4" w:name="_Toc332189998"/>
      <w:r w:rsidRPr="00CB1C3E">
        <w:rPr>
          <w:rFonts w:ascii="Arial" w:hAnsi="Arial" w:cs="Arial"/>
          <w:b/>
          <w:u w:val="single"/>
        </w:rPr>
        <w:t>Competenze informatiche – Internet e posta elettronic</w:t>
      </w:r>
      <w:bookmarkEnd w:id="4"/>
      <w:r>
        <w:rPr>
          <w:rFonts w:ascii="Arial" w:hAnsi="Arial" w:cs="Arial"/>
          <w:b/>
          <w:u w:val="single"/>
        </w:rPr>
        <w:t>a</w:t>
      </w:r>
    </w:p>
    <w:p w14:paraId="2785613A"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42EFB494"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 xml:space="preserve">Il corso ha l’obiettivo di fornire le conoscenze e sviluppare le abilità pratiche per l’utilizzo di internet e della posta elettronica, con attenzione ai nuovi ambiti degli applicativi </w:t>
      </w:r>
      <w:r w:rsidRPr="00DF6CAC">
        <w:rPr>
          <w:rFonts w:ascii="Arial" w:hAnsi="Arial" w:cs="Arial"/>
          <w:i/>
          <w:sz w:val="20"/>
          <w:szCs w:val="20"/>
          <w:lang w:val="it-IT"/>
        </w:rPr>
        <w:t>cloud</w:t>
      </w:r>
      <w:r>
        <w:rPr>
          <w:rFonts w:ascii="Arial" w:hAnsi="Arial" w:cs="Arial"/>
          <w:sz w:val="20"/>
          <w:szCs w:val="20"/>
          <w:lang w:val="it-IT"/>
        </w:rPr>
        <w:t>.</w:t>
      </w:r>
    </w:p>
    <w:p w14:paraId="00EF68B0"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 xml:space="preserve">CONTENUTO DIDATTICO </w:t>
      </w:r>
    </w:p>
    <w:p w14:paraId="7B8FD005" w14:textId="77777777" w:rsidR="009958A9"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bCs/>
          <w:sz w:val="20"/>
          <w:szCs w:val="20"/>
          <w:lang w:val="it-IT"/>
        </w:rPr>
        <w:t>Nozioni introduttive, principali motori di ricerca, navigazione e ricerca in web, segnalibri, e-commerce, principali client di posta elettronica: nozioni introduttive, messaggi, indirizzi, gestione di messaggi</w:t>
      </w:r>
      <w:r w:rsidRPr="00DF6CAC">
        <w:rPr>
          <w:rFonts w:ascii="Arial" w:hAnsi="Arial" w:cs="Arial"/>
          <w:sz w:val="20"/>
          <w:szCs w:val="20"/>
          <w:lang w:val="it-IT"/>
        </w:rPr>
        <w:t xml:space="preserve">, elementi di </w:t>
      </w:r>
      <w:r w:rsidRPr="00DF6CAC">
        <w:rPr>
          <w:rFonts w:ascii="Arial" w:hAnsi="Arial" w:cs="Arial"/>
          <w:i/>
          <w:sz w:val="20"/>
          <w:szCs w:val="20"/>
          <w:lang w:val="it-IT"/>
        </w:rPr>
        <w:t>cloud computing</w:t>
      </w:r>
      <w:r w:rsidRPr="00DF6CAC">
        <w:rPr>
          <w:rFonts w:ascii="Arial" w:hAnsi="Arial" w:cs="Arial"/>
          <w:sz w:val="20"/>
          <w:szCs w:val="20"/>
          <w:lang w:val="it-IT"/>
        </w:rPr>
        <w:t>, gestione della sicurezza dei dati.</w:t>
      </w:r>
    </w:p>
    <w:p w14:paraId="5B0C4142" w14:textId="77777777" w:rsidR="009958A9"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003061F0"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lang w:val="it-IT"/>
        </w:rPr>
        <w:t>Aula, test, esercitazioni pratiche di laboratorio.</w:t>
      </w:r>
    </w:p>
    <w:p w14:paraId="5B29E94F"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71E87395" w14:textId="77777777" w:rsidR="009958A9" w:rsidRPr="00DF6CAC" w:rsidRDefault="009958A9" w:rsidP="009958A9">
      <w:pPr>
        <w:spacing w:after="120"/>
        <w:jc w:val="both"/>
        <w:rPr>
          <w:rFonts w:ascii="Arial" w:hAnsi="Arial" w:cs="Arial"/>
          <w:sz w:val="20"/>
          <w:szCs w:val="20"/>
          <w:lang w:val="it-IT"/>
        </w:rPr>
      </w:pPr>
      <w:r>
        <w:rPr>
          <w:rFonts w:ascii="Arial" w:hAnsi="Arial" w:cs="Arial"/>
          <w:sz w:val="20"/>
          <w:szCs w:val="20"/>
          <w:lang w:val="it-IT"/>
        </w:rPr>
        <w:t>50 ore</w:t>
      </w:r>
    </w:p>
    <w:p w14:paraId="6AA4A38E" w14:textId="77777777" w:rsidR="009F6700" w:rsidRPr="00DF6CAC" w:rsidRDefault="009F6700" w:rsidP="009958A9">
      <w:pPr>
        <w:spacing w:after="120"/>
        <w:jc w:val="both"/>
        <w:rPr>
          <w:rFonts w:ascii="Arial" w:hAnsi="Arial" w:cs="Arial"/>
          <w:sz w:val="20"/>
          <w:szCs w:val="20"/>
          <w:lang w:val="it-IT"/>
        </w:rPr>
      </w:pPr>
    </w:p>
    <w:p w14:paraId="49237605" w14:textId="77777777" w:rsidR="009958A9" w:rsidRPr="00CB1C3E" w:rsidRDefault="009958A9" w:rsidP="009958A9">
      <w:pPr>
        <w:spacing w:after="120"/>
        <w:jc w:val="both"/>
        <w:rPr>
          <w:rFonts w:ascii="Arial" w:hAnsi="Arial" w:cs="Arial"/>
          <w:b/>
          <w:u w:val="single"/>
          <w:lang w:val="it-IT"/>
        </w:rPr>
      </w:pPr>
      <w:bookmarkStart w:id="5" w:name="_Toc332189999"/>
      <w:r w:rsidRPr="00CB1C3E">
        <w:rPr>
          <w:rFonts w:ascii="Arial" w:hAnsi="Arial" w:cs="Arial"/>
          <w:b/>
          <w:u w:val="single"/>
          <w:lang w:val="it-IT"/>
        </w:rPr>
        <w:t>Competenze informatiche – Software di presentazione</w:t>
      </w:r>
      <w:bookmarkEnd w:id="5"/>
    </w:p>
    <w:p w14:paraId="70738C2F"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1BD5D645"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Il corso ha l’obiettivo di sviluppare le conoscenze e le abilità pratiche per l’utilizzo dei principali programmi per</w:t>
      </w:r>
      <w:r>
        <w:rPr>
          <w:rFonts w:ascii="Arial" w:hAnsi="Arial" w:cs="Arial"/>
          <w:sz w:val="20"/>
          <w:szCs w:val="20"/>
          <w:lang w:val="it-IT"/>
        </w:rPr>
        <w:t xml:space="preserve"> la creazione di presentazioni.</w:t>
      </w:r>
    </w:p>
    <w:p w14:paraId="7589DDD2"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lastRenderedPageBreak/>
        <w:t>CONTENUTO DIDATTICO</w:t>
      </w:r>
    </w:p>
    <w:p w14:paraId="450FA970"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 xml:space="preserve">Progettazione di una presentazione, stili di presentazione, inserimento di oggetti e collegamenti, strutturazione e creazione di organigrammi e grafici, animazioni e effetti speciali, impostazione comandi presentazione, impostazioni </w:t>
      </w:r>
      <w:r>
        <w:rPr>
          <w:rFonts w:ascii="Arial" w:hAnsi="Arial" w:cs="Arial"/>
          <w:sz w:val="20"/>
          <w:szCs w:val="20"/>
          <w:lang w:val="it-IT"/>
        </w:rPr>
        <w:t>avanzate (master, stili, ecc.).</w:t>
      </w:r>
    </w:p>
    <w:p w14:paraId="04E41A1D"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3DCA77A4"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Aula, test, esercit</w:t>
      </w:r>
      <w:r>
        <w:rPr>
          <w:rFonts w:ascii="Arial" w:hAnsi="Arial" w:cs="Arial"/>
          <w:sz w:val="20"/>
          <w:szCs w:val="20"/>
          <w:lang w:val="it-IT"/>
        </w:rPr>
        <w:t>azioni pratiche di laboratorio.</w:t>
      </w:r>
    </w:p>
    <w:p w14:paraId="1B5CB5C2"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4EB58B86" w14:textId="77777777" w:rsidR="009958A9" w:rsidRPr="00DF6CAC" w:rsidRDefault="009958A9" w:rsidP="009958A9">
      <w:pPr>
        <w:spacing w:after="120"/>
        <w:jc w:val="both"/>
        <w:rPr>
          <w:rFonts w:ascii="Arial" w:hAnsi="Arial" w:cs="Arial"/>
          <w:sz w:val="20"/>
          <w:szCs w:val="20"/>
          <w:lang w:val="it-IT"/>
        </w:rPr>
      </w:pPr>
      <w:r>
        <w:rPr>
          <w:rFonts w:ascii="Arial" w:hAnsi="Arial" w:cs="Arial"/>
          <w:sz w:val="20"/>
          <w:szCs w:val="20"/>
          <w:lang w:val="it-IT"/>
        </w:rPr>
        <w:t>50 ore</w:t>
      </w:r>
    </w:p>
    <w:p w14:paraId="25729ABD" w14:textId="77777777" w:rsidR="009958A9" w:rsidRDefault="009958A9" w:rsidP="009958A9">
      <w:pPr>
        <w:spacing w:after="120"/>
        <w:jc w:val="both"/>
        <w:rPr>
          <w:rFonts w:ascii="Arial" w:hAnsi="Arial" w:cs="Arial"/>
          <w:sz w:val="20"/>
          <w:szCs w:val="20"/>
          <w:lang w:val="it-IT"/>
        </w:rPr>
      </w:pPr>
    </w:p>
    <w:p w14:paraId="38A6F969" w14:textId="77777777" w:rsidR="009958A9" w:rsidRPr="00CB1C3E" w:rsidRDefault="009958A9" w:rsidP="009958A9">
      <w:pPr>
        <w:spacing w:after="120"/>
        <w:jc w:val="both"/>
        <w:rPr>
          <w:rFonts w:ascii="Arial" w:hAnsi="Arial" w:cs="Arial"/>
          <w:b/>
          <w:u w:val="single"/>
          <w:lang w:val="it-IT"/>
        </w:rPr>
      </w:pPr>
      <w:bookmarkStart w:id="6" w:name="_Toc332190000"/>
      <w:r w:rsidRPr="00CB1C3E">
        <w:rPr>
          <w:rFonts w:ascii="Arial" w:hAnsi="Arial" w:cs="Arial"/>
          <w:b/>
          <w:u w:val="single"/>
          <w:lang w:val="it-IT"/>
        </w:rPr>
        <w:t xml:space="preserve">Competenze </w:t>
      </w:r>
      <w:proofErr w:type="gramStart"/>
      <w:r w:rsidRPr="00CB1C3E">
        <w:rPr>
          <w:rFonts w:ascii="Arial" w:hAnsi="Arial" w:cs="Arial"/>
          <w:b/>
          <w:u w:val="single"/>
          <w:lang w:val="it-IT"/>
        </w:rPr>
        <w:t>linguistiche  –</w:t>
      </w:r>
      <w:proofErr w:type="gramEnd"/>
      <w:r w:rsidRPr="00CB1C3E">
        <w:rPr>
          <w:rFonts w:ascii="Arial" w:hAnsi="Arial" w:cs="Arial"/>
          <w:b/>
          <w:u w:val="single"/>
          <w:lang w:val="it-IT"/>
        </w:rPr>
        <w:t xml:space="preserve"> Lingua Francese: livello Base A1</w:t>
      </w:r>
      <w:bookmarkEnd w:id="6"/>
    </w:p>
    <w:p w14:paraId="78BB062F"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39E93F7F" w14:textId="77777777" w:rsidR="009958A9" w:rsidRPr="00DF6CAC"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Obiettivi del corso sono i seguenti: 1) Apprendere la grammatica francese di base, 2) Acquisire disinvoltura nell’uso orale della lingua; 3) Ampliare il proprio vocabolario; 4) Analizzare i sistemi del linguaggi</w:t>
      </w:r>
      <w:r>
        <w:rPr>
          <w:rFonts w:ascii="Arial" w:hAnsi="Arial" w:cs="Arial"/>
          <w:sz w:val="20"/>
          <w:szCs w:val="20"/>
          <w:lang w:val="it-IT"/>
        </w:rPr>
        <w:t xml:space="preserve">o in uso in ambito lavorativo. </w:t>
      </w:r>
    </w:p>
    <w:p w14:paraId="4435BFE1"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5D0F0549"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Elementi grammaticali della lingua francese (accenti, articoli, pronomi e aggettivi, sostantivi, genere e numero, espressioni impersonali); I verbi francesi (être, avoir, verbi regolari e irregolari; coniugazioni e tempi (presente, imperfetto, passé composé); Elementi di fonetica francese (alfabeto, pronuncia dei gruppi vocali, le liasons tra le parole); Elementi di sintassi (la forma affermativa, interrogativa e negativa), Lessico di vita quotidiana, Eserciz</w:t>
      </w:r>
      <w:r>
        <w:rPr>
          <w:rFonts w:ascii="Arial" w:hAnsi="Arial" w:cs="Arial"/>
          <w:sz w:val="20"/>
          <w:szCs w:val="20"/>
          <w:lang w:val="it-IT"/>
        </w:rPr>
        <w:t xml:space="preserve">i di conversazione ed ascolto. </w:t>
      </w:r>
    </w:p>
    <w:p w14:paraId="244AA69A"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5EE616B1"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Aula, test, vision</w:t>
      </w:r>
      <w:r>
        <w:rPr>
          <w:rFonts w:ascii="Arial" w:hAnsi="Arial" w:cs="Arial"/>
          <w:sz w:val="20"/>
          <w:szCs w:val="20"/>
          <w:lang w:val="it-IT"/>
        </w:rPr>
        <w:t>e filmati, sessioni di ascolto.</w:t>
      </w:r>
    </w:p>
    <w:p w14:paraId="3C017FB5"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208D22D0" w14:textId="77777777" w:rsidR="009958A9" w:rsidRPr="00DF6CAC" w:rsidRDefault="009958A9"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 xml:space="preserve">50 ore </w:t>
      </w:r>
    </w:p>
    <w:p w14:paraId="3F2FA26B" w14:textId="77777777" w:rsidR="009F6700" w:rsidRDefault="009F6700" w:rsidP="009958A9">
      <w:pPr>
        <w:spacing w:after="120"/>
        <w:jc w:val="both"/>
        <w:rPr>
          <w:rFonts w:ascii="Arial" w:hAnsi="Arial" w:cs="Arial"/>
          <w:b/>
          <w:u w:val="single"/>
          <w:lang w:val="it-IT"/>
        </w:rPr>
      </w:pPr>
      <w:bookmarkStart w:id="7" w:name="_Toc332190001"/>
    </w:p>
    <w:p w14:paraId="2176BF1C" w14:textId="02FD2D82" w:rsidR="009958A9" w:rsidRPr="00CB1C3E" w:rsidRDefault="009958A9" w:rsidP="009958A9">
      <w:pPr>
        <w:spacing w:after="120"/>
        <w:jc w:val="both"/>
        <w:rPr>
          <w:rFonts w:ascii="Arial" w:hAnsi="Arial" w:cs="Arial"/>
          <w:b/>
          <w:u w:val="single"/>
          <w:lang w:val="it-IT"/>
        </w:rPr>
      </w:pPr>
      <w:r w:rsidRPr="00CB1C3E">
        <w:rPr>
          <w:rFonts w:ascii="Arial" w:hAnsi="Arial" w:cs="Arial"/>
          <w:b/>
          <w:u w:val="single"/>
          <w:lang w:val="it-IT"/>
        </w:rPr>
        <w:t>Competenze linguistiche – Lingua Francese: livello Intermedio B1</w:t>
      </w:r>
      <w:bookmarkEnd w:id="7"/>
    </w:p>
    <w:p w14:paraId="638E5FA6"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67F85245"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L’obiettivo del corso è quello di far acquisire la capacità di: 1) comprendere i punti principali di un input linguistico orale chiaro e in forma ”standard” riguardante questioni semplici e comuni nell’ambito del lavoro, della scuola o dell’università, del tempo libero, ecc.; 2) produrre un testo orale breve e semplice su argomenti familiari e di interesse personale; 3) descrivere esperienze e avvenimenti e dare motivazioni e spiegazioni per le</w:t>
      </w:r>
      <w:r>
        <w:rPr>
          <w:rFonts w:ascii="Arial" w:hAnsi="Arial" w:cs="Arial"/>
          <w:sz w:val="20"/>
          <w:szCs w:val="20"/>
          <w:lang w:val="it-IT"/>
        </w:rPr>
        <w:t xml:space="preserve"> proprie opinioni o intenzioni.</w:t>
      </w:r>
    </w:p>
    <w:p w14:paraId="3C7921A5"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0E0C8518" w14:textId="77777777" w:rsidR="009958A9" w:rsidRPr="00DF6CAC" w:rsidRDefault="009958A9" w:rsidP="009958A9">
      <w:pPr>
        <w:spacing w:after="120"/>
        <w:jc w:val="both"/>
        <w:rPr>
          <w:rFonts w:ascii="Arial" w:hAnsi="Arial" w:cs="Arial"/>
          <w:sz w:val="20"/>
          <w:szCs w:val="20"/>
        </w:rPr>
      </w:pPr>
      <w:r w:rsidRPr="00DF6CAC">
        <w:rPr>
          <w:rFonts w:ascii="Arial" w:hAnsi="Arial" w:cs="Arial"/>
          <w:sz w:val="20"/>
          <w:szCs w:val="20"/>
          <w:lang w:val="it-IT"/>
        </w:rPr>
        <w:t xml:space="preserve">GRAMMATICA: Pronomi relativi semplici. Avverbi di quantità e posizione degli avverbi con i tempi composti. Le preposizioni semplici de e à e articolate. Le principali preposizioni ed espressioni di luogo e tempo. Comparativi e superlativi relativi. Tempi verbali dell'indicativo, il condizionale, il congiuntivo presente, l'imperativo, il futuro. Verbi ausiliari e in ER, IR, RE, OIR. Principali verbi riflessivi. Principali verbi impersonali. Principali verbi irregolari. Accordo del participio passato. Gallicismi. Verbi di movimento + infinito. Verbi di opinione + indicativo oppure infinito. Uso del congiuntivo con i verbi impersonali e di volontà e/o desiderio. </w:t>
      </w:r>
      <w:r w:rsidRPr="00DF6CAC">
        <w:rPr>
          <w:rFonts w:ascii="Arial" w:hAnsi="Arial" w:cs="Arial"/>
          <w:sz w:val="20"/>
          <w:szCs w:val="20"/>
        </w:rPr>
        <w:t xml:space="preserve">Ipotesi della realtà. </w:t>
      </w:r>
    </w:p>
    <w:p w14:paraId="115AAE82" w14:textId="77777777" w:rsidR="009958A9" w:rsidRPr="00DF6CAC" w:rsidRDefault="009958A9" w:rsidP="009958A9">
      <w:pPr>
        <w:spacing w:after="120"/>
        <w:jc w:val="both"/>
        <w:rPr>
          <w:rFonts w:ascii="Arial" w:hAnsi="Arial" w:cs="Arial"/>
          <w:sz w:val="20"/>
          <w:szCs w:val="20"/>
        </w:rPr>
      </w:pPr>
      <w:r w:rsidRPr="00DF6CAC">
        <w:rPr>
          <w:rFonts w:ascii="Arial" w:hAnsi="Arial" w:cs="Arial"/>
          <w:sz w:val="20"/>
          <w:szCs w:val="20"/>
        </w:rPr>
        <w:lastRenderedPageBreak/>
        <w:t xml:space="preserve">VOCABOLARIO: Salutations. Pays et nationalités. Etudes, professions et lieux de travail ou d’études. Immeuble et appartement. Anniversaires et fêtes. Argent et modalités de paiement. Magasins et achats. Temps et météo. Loisirs. Famille et personnes (physique et appréciations personnelles gentil, gai). Vêtements, accessoires, artisanat et objets d'art. Moyens de transport, en ville et sur la route. Actions de la journée. Hôtel et restaurants. Repas et produits alimentaires les plus courants. </w:t>
      </w:r>
    </w:p>
    <w:p w14:paraId="5EE55AF6"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CONVERSAZIONE: raccontare e rapportare; dare il proprio parere; lamentarsi e rimproverare; spiegare e giustificare; chiedere il permesso; vietare; dialogare; sviluppo delle competenze di lettura, ascolto e comprensione con l'ausilio di suppo</w:t>
      </w:r>
      <w:r>
        <w:rPr>
          <w:rFonts w:ascii="Arial" w:hAnsi="Arial" w:cs="Arial"/>
          <w:sz w:val="20"/>
          <w:szCs w:val="20"/>
          <w:lang w:val="it-IT"/>
        </w:rPr>
        <w:t>rti audiovisivi e multimediali.</w:t>
      </w:r>
    </w:p>
    <w:p w14:paraId="1FDF6FE1"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59D3BC6A"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Aula, test, vision</w:t>
      </w:r>
      <w:r>
        <w:rPr>
          <w:rFonts w:ascii="Arial" w:hAnsi="Arial" w:cs="Arial"/>
          <w:sz w:val="20"/>
          <w:szCs w:val="20"/>
          <w:lang w:val="it-IT"/>
        </w:rPr>
        <w:t>e filmati, sessioni di ascolto.</w:t>
      </w:r>
    </w:p>
    <w:p w14:paraId="2AF018C2"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57F293AE" w14:textId="77777777" w:rsidR="009958A9" w:rsidRPr="00DF6CAC" w:rsidRDefault="009958A9"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 xml:space="preserve">50 ore </w:t>
      </w:r>
    </w:p>
    <w:p w14:paraId="18AE47EA" w14:textId="77777777" w:rsidR="009F6700" w:rsidRPr="00DF6CAC" w:rsidRDefault="009F6700" w:rsidP="009958A9">
      <w:pPr>
        <w:spacing w:after="120"/>
        <w:jc w:val="both"/>
        <w:rPr>
          <w:rFonts w:ascii="Arial" w:hAnsi="Arial" w:cs="Arial"/>
          <w:sz w:val="20"/>
          <w:szCs w:val="20"/>
          <w:lang w:val="it-IT"/>
        </w:rPr>
      </w:pPr>
    </w:p>
    <w:p w14:paraId="71098AD6" w14:textId="77777777" w:rsidR="009958A9" w:rsidRPr="00CB1C3E" w:rsidRDefault="009958A9" w:rsidP="009958A9">
      <w:pPr>
        <w:spacing w:after="120"/>
        <w:jc w:val="both"/>
        <w:rPr>
          <w:rFonts w:ascii="Arial" w:hAnsi="Arial" w:cs="Arial"/>
          <w:b/>
          <w:u w:val="single"/>
          <w:lang w:val="it-IT"/>
        </w:rPr>
      </w:pPr>
      <w:r w:rsidRPr="00CB1C3E">
        <w:rPr>
          <w:rFonts w:ascii="Arial" w:hAnsi="Arial" w:cs="Arial"/>
          <w:b/>
          <w:u w:val="single"/>
          <w:lang w:val="it-IT"/>
        </w:rPr>
        <w:t xml:space="preserve">Competenze </w:t>
      </w:r>
      <w:proofErr w:type="gramStart"/>
      <w:r w:rsidRPr="00CB1C3E">
        <w:rPr>
          <w:rFonts w:ascii="Arial" w:hAnsi="Arial" w:cs="Arial"/>
          <w:b/>
          <w:u w:val="single"/>
          <w:lang w:val="it-IT"/>
        </w:rPr>
        <w:t>linguistiche  –</w:t>
      </w:r>
      <w:proofErr w:type="gramEnd"/>
      <w:r w:rsidRPr="00CB1C3E">
        <w:rPr>
          <w:rFonts w:ascii="Arial" w:hAnsi="Arial" w:cs="Arial"/>
          <w:b/>
          <w:u w:val="single"/>
          <w:lang w:val="it-IT"/>
        </w:rPr>
        <w:t xml:space="preserve"> Lingua Francese: livello Avanzato C1</w:t>
      </w:r>
    </w:p>
    <w:p w14:paraId="162021BD"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69BB1C03"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L'obiettivo del corso è quello stabilito dal Consiglio d'Europa per il livello C1, in base al quale lo studente: 1) è in grado di fare un'esposizione chiara e ben strutturata di un argomento complesso, sviluppando in modo abbastanza esteso i punti di vista e sostenendoli con dati supplementari, motivazioni ed esempi pertinenti; 2) è in grado di esprimere con precisione le proprie idee e opinioni, presentare argomentazioni complesse e rispondere in modo convincente a quelle presentate da altri; 3) è in grado di scrivere un documento professionale per sviluppare un argomento in modo sistematico, mettendo opportunamente in evidenza i punti significativi e gli elementi a loro sostegno; 4) è in grado di valutare idee e soluzioni diverse ad un problema; 5) è in grado di sintetizzare informazioni e argomentazioni tratte da diverse fonti; 6) sa redigere un testo scritto che rispetti standard convenzionali di impaginazione</w:t>
      </w:r>
      <w:r>
        <w:rPr>
          <w:rFonts w:ascii="Arial" w:hAnsi="Arial" w:cs="Arial"/>
          <w:sz w:val="20"/>
          <w:szCs w:val="20"/>
          <w:lang w:val="it-IT"/>
        </w:rPr>
        <w:t xml:space="preserve"> e strutturazione in paragrafi.</w:t>
      </w:r>
    </w:p>
    <w:p w14:paraId="4A2E7C73"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74692E0D"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Ripasso di grammatica: revisione dei verbi. La forma impersonale, la forma passiva. Il condizionale, il periodo ipotetico. Il discorso diretto ed indiretto. Elementi di civiltà francese. Arricchimento del vocabolario personale. L’espressione del tempo, dello scopo, della causa, della conseguenza, della concessione, dell’opposizione, della supposizione.</w:t>
      </w:r>
    </w:p>
    <w:p w14:paraId="06BC41C8"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7F345558"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Aula, test, vision</w:t>
      </w:r>
      <w:r>
        <w:rPr>
          <w:rFonts w:ascii="Arial" w:hAnsi="Arial" w:cs="Arial"/>
          <w:sz w:val="20"/>
          <w:szCs w:val="20"/>
          <w:lang w:val="it-IT"/>
        </w:rPr>
        <w:t>e filmati, sessioni di ascolto.</w:t>
      </w:r>
    </w:p>
    <w:p w14:paraId="15BB10F1"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44859B2F" w14:textId="77777777" w:rsidR="009958A9" w:rsidRPr="00DF6CAC" w:rsidRDefault="009958A9"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 xml:space="preserve">50 ore </w:t>
      </w:r>
    </w:p>
    <w:p w14:paraId="1E1B68EC" w14:textId="77777777" w:rsidR="009F6700" w:rsidRPr="00DF6CAC" w:rsidRDefault="009F6700" w:rsidP="009958A9">
      <w:pPr>
        <w:spacing w:after="120"/>
        <w:jc w:val="both"/>
        <w:rPr>
          <w:rFonts w:ascii="Arial" w:hAnsi="Arial" w:cs="Arial"/>
          <w:sz w:val="20"/>
          <w:szCs w:val="20"/>
          <w:lang w:val="it-IT"/>
        </w:rPr>
      </w:pPr>
    </w:p>
    <w:p w14:paraId="1C94F7C9" w14:textId="77777777" w:rsidR="009958A9" w:rsidRPr="00CB1C3E" w:rsidRDefault="009958A9" w:rsidP="009958A9">
      <w:pPr>
        <w:spacing w:after="120"/>
        <w:jc w:val="both"/>
        <w:rPr>
          <w:rFonts w:ascii="Arial" w:hAnsi="Arial" w:cs="Arial"/>
          <w:b/>
          <w:u w:val="single"/>
          <w:lang w:val="it-IT"/>
        </w:rPr>
      </w:pPr>
      <w:bookmarkStart w:id="8" w:name="_Toc332190003"/>
      <w:r>
        <w:rPr>
          <w:rFonts w:ascii="Arial" w:hAnsi="Arial" w:cs="Arial"/>
          <w:b/>
          <w:u w:val="single"/>
          <w:lang w:val="it-IT"/>
        </w:rPr>
        <w:t xml:space="preserve">Competenze linguistiche </w:t>
      </w:r>
      <w:r w:rsidRPr="00CB1C3E">
        <w:rPr>
          <w:rFonts w:ascii="Arial" w:hAnsi="Arial" w:cs="Arial"/>
          <w:b/>
          <w:u w:val="single"/>
          <w:lang w:val="it-IT"/>
        </w:rPr>
        <w:t>- Lingua Inglese: livello base A1</w:t>
      </w:r>
      <w:bookmarkEnd w:id="8"/>
    </w:p>
    <w:p w14:paraId="19F28987"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0892B9AB" w14:textId="296014E7" w:rsidR="009958A9"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Obiettivi del corso sono i seguenti: 1) Apprendere la grammatica inglese di base, 2) Acquisire disinvoltura nell’uso orale della lingua; 3) Ampliare il proprio vocabolario; 4) Analizzare i sistemi del linguaggi</w:t>
      </w:r>
      <w:r>
        <w:rPr>
          <w:rFonts w:ascii="Arial" w:hAnsi="Arial" w:cs="Arial"/>
          <w:sz w:val="20"/>
          <w:szCs w:val="20"/>
          <w:lang w:val="it-IT"/>
        </w:rPr>
        <w:t xml:space="preserve">o in uso in ambito lavorativo. </w:t>
      </w:r>
    </w:p>
    <w:p w14:paraId="660EA62D" w14:textId="77777777" w:rsidR="007377C4" w:rsidRPr="00CB1C3E" w:rsidRDefault="007377C4" w:rsidP="009958A9">
      <w:pPr>
        <w:autoSpaceDE w:val="0"/>
        <w:autoSpaceDN w:val="0"/>
        <w:adjustRightInd w:val="0"/>
        <w:spacing w:after="120"/>
        <w:jc w:val="both"/>
        <w:rPr>
          <w:rFonts w:ascii="Arial" w:hAnsi="Arial" w:cs="Arial"/>
          <w:sz w:val="20"/>
          <w:szCs w:val="20"/>
          <w:lang w:val="it-IT"/>
        </w:rPr>
      </w:pPr>
    </w:p>
    <w:p w14:paraId="7FE97C61"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lastRenderedPageBreak/>
        <w:t>CONTENUTO DIDATTICO</w:t>
      </w:r>
    </w:p>
    <w:p w14:paraId="3B559C56"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Basi linguistiche (Alfabeto e pronuncia, parti del discorso, numeri e date, articoli, sostantivi, aggettivi); Sostantivi e aggettivi (plurale dei sostantivi,  regolare e irregolare, sostantivi numerabili e non, genitivo sassone, aggettivi e pronomi possessivi, comparativi e superlativi regolari, posizione degli aggettivi); Verbi (tempi, essere, avere, formazione del simple present tense, formazione del present continuous tense, formazione del simple past tense verbi regolari, formazione del simple past tense verbi irregolari, formazione ed uso del past continuous tense, formazione del present perfect tense, uso del present perfect tense, present perfect e simple past, present perfect continuous, futuro, will, be going to); Gerundio e infinito e condizionali (gerundio, gerundio e infinito, modali, can could may might will would shall should, condizionale, periodi ipotetici); Pronomi (pe</w:t>
      </w:r>
      <w:r>
        <w:rPr>
          <w:rFonts w:ascii="Arial" w:hAnsi="Arial" w:cs="Arial"/>
          <w:sz w:val="20"/>
          <w:szCs w:val="20"/>
          <w:lang w:val="it-IT"/>
        </w:rPr>
        <w:t>rsonali, riflessivi, relativi).</w:t>
      </w:r>
    </w:p>
    <w:p w14:paraId="5E5B55E6"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70FB3D68"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Aula, test, vision</w:t>
      </w:r>
      <w:r>
        <w:rPr>
          <w:rFonts w:ascii="Arial" w:hAnsi="Arial" w:cs="Arial"/>
          <w:sz w:val="20"/>
          <w:szCs w:val="20"/>
          <w:lang w:val="it-IT"/>
        </w:rPr>
        <w:t>e filmati, sessioni di ascolto.</w:t>
      </w:r>
    </w:p>
    <w:p w14:paraId="716FAB5A"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640D7D2D" w14:textId="77777777" w:rsidR="009958A9" w:rsidRPr="00DF6CAC" w:rsidRDefault="009958A9"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 xml:space="preserve">50 ore </w:t>
      </w:r>
    </w:p>
    <w:p w14:paraId="22740B29" w14:textId="288B11AF" w:rsidR="001F6A53" w:rsidRPr="00DF6CAC" w:rsidRDefault="001F6A53" w:rsidP="00E75576">
      <w:pPr>
        <w:spacing w:after="120"/>
        <w:jc w:val="both"/>
        <w:rPr>
          <w:rFonts w:ascii="Arial" w:hAnsi="Arial" w:cs="Arial"/>
          <w:b/>
          <w:bCs/>
          <w:iCs/>
          <w:sz w:val="20"/>
          <w:szCs w:val="20"/>
          <w:lang w:val="it-IT"/>
        </w:rPr>
      </w:pPr>
    </w:p>
    <w:p w14:paraId="58DCEDD9" w14:textId="45C78A7A" w:rsidR="009958A9" w:rsidRPr="00CB1C3E" w:rsidRDefault="009958A9" w:rsidP="009958A9">
      <w:pPr>
        <w:spacing w:after="120"/>
        <w:jc w:val="both"/>
        <w:rPr>
          <w:rFonts w:ascii="Arial" w:hAnsi="Arial" w:cs="Arial"/>
          <w:b/>
          <w:u w:val="single"/>
          <w:lang w:val="it-IT"/>
        </w:rPr>
      </w:pPr>
      <w:bookmarkStart w:id="9" w:name="_Toc332190004"/>
      <w:r w:rsidRPr="00CB1C3E">
        <w:rPr>
          <w:rFonts w:ascii="Arial" w:hAnsi="Arial" w:cs="Arial"/>
          <w:b/>
          <w:u w:val="single"/>
          <w:lang w:val="it-IT"/>
        </w:rPr>
        <w:t>Competenze linguistiche - Lingua Inglese: livello Intermedio B1</w:t>
      </w:r>
      <w:bookmarkEnd w:id="9"/>
    </w:p>
    <w:p w14:paraId="2E9D8263"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6B9FE0A9"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L’obiettivo del corso è quello di far acquisire la capacità di: 1) comprendere i punti principali di un input linguistico orale chiaro e in forma ”standard” riguardante questioni semplici e comuni nell’ambito del lavoro, della scuola o dell’università, del tempo libero, ecc.; 2) produrre un testo orale breve e semplice su argomenti familiari e di interesse personale; 3) descrivere esperienze e avvenimenti e dare motivazioni e spiegazioni per le</w:t>
      </w:r>
      <w:r>
        <w:rPr>
          <w:rFonts w:ascii="Arial" w:hAnsi="Arial" w:cs="Arial"/>
          <w:sz w:val="20"/>
          <w:szCs w:val="20"/>
          <w:lang w:val="it-IT"/>
        </w:rPr>
        <w:t xml:space="preserve"> proprie opinioni o intenzioni.</w:t>
      </w:r>
    </w:p>
    <w:p w14:paraId="6F7AA548"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4F23BEF4"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Clausole di tempo; clausole con “if”; verbi passivi; verbi condizionali; l’uso del verbo modale “might”; il tempo presente perfetto continuo; approfondimento dei tempi verbali e l’uso e significato dei verbi ausiliari; verbi modali per obbligare e per chiedere permesso; forme del futuro; domande con “like”; altri “verb patterns”.</w:t>
      </w:r>
    </w:p>
    <w:p w14:paraId="296183F6"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1D104EBC"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Aula, test, vision</w:t>
      </w:r>
      <w:r>
        <w:rPr>
          <w:rFonts w:ascii="Arial" w:hAnsi="Arial" w:cs="Arial"/>
          <w:sz w:val="20"/>
          <w:szCs w:val="20"/>
          <w:lang w:val="it-IT"/>
        </w:rPr>
        <w:t>e filmati, sessioni di ascolto.</w:t>
      </w:r>
    </w:p>
    <w:p w14:paraId="15A93806"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17D6FAB9" w14:textId="63C8C00D" w:rsidR="009958A9" w:rsidRPr="00DF6CAC" w:rsidRDefault="00630033"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5</w:t>
      </w:r>
      <w:r w:rsidR="009958A9">
        <w:rPr>
          <w:rFonts w:ascii="Arial" w:hAnsi="Arial" w:cs="Arial"/>
          <w:bCs/>
          <w:sz w:val="20"/>
          <w:szCs w:val="20"/>
          <w:lang w:val="it-IT"/>
        </w:rPr>
        <w:t xml:space="preserve">0 ore </w:t>
      </w:r>
    </w:p>
    <w:p w14:paraId="7D0FFC93" w14:textId="77777777" w:rsidR="00F67B6E" w:rsidRPr="00DF6CAC" w:rsidRDefault="00F67B6E" w:rsidP="009958A9">
      <w:pPr>
        <w:autoSpaceDE w:val="0"/>
        <w:autoSpaceDN w:val="0"/>
        <w:adjustRightInd w:val="0"/>
        <w:spacing w:after="120"/>
        <w:jc w:val="both"/>
        <w:rPr>
          <w:rFonts w:ascii="Arial" w:hAnsi="Arial" w:cs="Arial"/>
          <w:bCs/>
          <w:sz w:val="20"/>
          <w:szCs w:val="20"/>
          <w:lang w:val="it-IT"/>
        </w:rPr>
      </w:pPr>
    </w:p>
    <w:p w14:paraId="69598D15" w14:textId="77777777" w:rsidR="009958A9" w:rsidRPr="00CB1C3E" w:rsidRDefault="00A76E26" w:rsidP="009958A9">
      <w:pPr>
        <w:spacing w:after="120"/>
        <w:jc w:val="both"/>
        <w:rPr>
          <w:rFonts w:ascii="Arial" w:hAnsi="Arial" w:cs="Arial"/>
          <w:b/>
          <w:u w:val="single"/>
          <w:lang w:val="it-IT"/>
        </w:rPr>
      </w:pPr>
      <w:bookmarkStart w:id="10" w:name="_Toc332190005"/>
      <w:r>
        <w:rPr>
          <w:rFonts w:ascii="Arial" w:hAnsi="Arial" w:cs="Arial"/>
          <w:b/>
          <w:u w:val="single"/>
          <w:lang w:val="it-IT"/>
        </w:rPr>
        <w:t xml:space="preserve">Competenze linguistiche </w:t>
      </w:r>
      <w:r w:rsidR="009958A9" w:rsidRPr="00CB1C3E">
        <w:rPr>
          <w:rFonts w:ascii="Arial" w:hAnsi="Arial" w:cs="Arial"/>
          <w:b/>
          <w:u w:val="single"/>
          <w:lang w:val="it-IT"/>
        </w:rPr>
        <w:t>- Lingua Inglese: livello Avanzato C1</w:t>
      </w:r>
      <w:bookmarkEnd w:id="10"/>
    </w:p>
    <w:p w14:paraId="2B865E3C"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5CD9E415"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Comprensione di discorsi lunghi anche se non strutturati. Comprensione di trasmissioni televisive/film. Comprensione di testi letterari/informativi. Possibilità di usare la lingua in modo flessibile ed efficace nelle relazioni sociali e professionali. Possibilità di formulare idee e opinioni in modo preciso con altri interlocutori. Capacità di presentare descrizioni chiare e articolate su argomenti complessi e interlocutori. Capacità di scriv</w:t>
      </w:r>
      <w:r>
        <w:rPr>
          <w:rFonts w:ascii="Arial" w:hAnsi="Arial" w:cs="Arial"/>
          <w:sz w:val="20"/>
          <w:szCs w:val="20"/>
          <w:lang w:val="it-IT"/>
        </w:rPr>
        <w:t>ere lettere, saggi e relazioni.</w:t>
      </w:r>
    </w:p>
    <w:p w14:paraId="2E0FF3FD"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350FFC24"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 xml:space="preserve">Grammatica avanzata; inglese commerciale, inglese istituzionale, sviluppo capacità verbali e di ascolto </w:t>
      </w:r>
      <w:r w:rsidRPr="00DF6CAC">
        <w:rPr>
          <w:rFonts w:ascii="Arial" w:hAnsi="Arial" w:cs="Arial"/>
          <w:sz w:val="20"/>
          <w:szCs w:val="20"/>
          <w:lang w:val="it-IT"/>
        </w:rPr>
        <w:lastRenderedPageBreak/>
        <w:t>preparazione dei principali esami di livello C1; parlare al telefono; stesura di lettere; redazione rapporti; descrizione delle responsabilità del lavoro e organizzazione dell’azienda, socializzazione, viaggi e congressi; presentazioni aziendali, dei prodotti e dei servizi;  partecipazione a riunioni di lavoro; descrizione degli andamenti, del rendimento aziendale; negoziazione; vendita, marketing e pubblicità; tema</w:t>
      </w:r>
      <w:r>
        <w:rPr>
          <w:rFonts w:ascii="Arial" w:hAnsi="Arial" w:cs="Arial"/>
          <w:sz w:val="20"/>
          <w:szCs w:val="20"/>
          <w:lang w:val="it-IT"/>
        </w:rPr>
        <w:t>tiche di business e management.</w:t>
      </w:r>
    </w:p>
    <w:p w14:paraId="4148B2A4"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1CFA14F2"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Aula, test, vision</w:t>
      </w:r>
      <w:r>
        <w:rPr>
          <w:rFonts w:ascii="Arial" w:hAnsi="Arial" w:cs="Arial"/>
          <w:sz w:val="20"/>
          <w:szCs w:val="20"/>
          <w:lang w:val="it-IT"/>
        </w:rPr>
        <w:t>e filmati, sessioni di ascolto.</w:t>
      </w:r>
    </w:p>
    <w:p w14:paraId="410259D0"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123C487F" w14:textId="7A323BFD" w:rsidR="009958A9" w:rsidRDefault="009958A9"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 xml:space="preserve">50 ore </w:t>
      </w:r>
    </w:p>
    <w:p w14:paraId="74345BCF" w14:textId="77777777" w:rsidR="007377C4" w:rsidRPr="00DF6CAC" w:rsidRDefault="007377C4" w:rsidP="009958A9">
      <w:pPr>
        <w:autoSpaceDE w:val="0"/>
        <w:autoSpaceDN w:val="0"/>
        <w:adjustRightInd w:val="0"/>
        <w:spacing w:after="120"/>
        <w:jc w:val="both"/>
        <w:rPr>
          <w:rFonts w:ascii="Arial" w:hAnsi="Arial" w:cs="Arial"/>
          <w:bCs/>
          <w:sz w:val="20"/>
          <w:szCs w:val="20"/>
          <w:lang w:val="it-IT"/>
        </w:rPr>
      </w:pPr>
    </w:p>
    <w:p w14:paraId="1AA19727" w14:textId="77777777" w:rsidR="009958A9" w:rsidRPr="00CB1C3E" w:rsidRDefault="009958A9" w:rsidP="009958A9">
      <w:pPr>
        <w:spacing w:after="120"/>
        <w:jc w:val="both"/>
        <w:rPr>
          <w:rFonts w:ascii="Arial" w:hAnsi="Arial" w:cs="Arial"/>
          <w:b/>
          <w:u w:val="single"/>
          <w:lang w:val="it-IT"/>
        </w:rPr>
      </w:pPr>
      <w:bookmarkStart w:id="11" w:name="_Toc332190007"/>
      <w:r w:rsidRPr="00CB1C3E">
        <w:rPr>
          <w:rFonts w:ascii="Arial" w:hAnsi="Arial" w:cs="Arial"/>
          <w:b/>
          <w:u w:val="single"/>
          <w:lang w:val="it-IT"/>
        </w:rPr>
        <w:t>Comunicazione e competenze relazionali</w:t>
      </w:r>
      <w:bookmarkEnd w:id="11"/>
    </w:p>
    <w:p w14:paraId="44307C99"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1328D3B9"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 xml:space="preserve">Il corso ha l’obiettivo di supportare l’ingresso lavorativo attraverso un lavoro sulle competenze relazionali, comunicative ed organizzative. Il corso è articolato in cinque micro-moduli ognuno dei quali presenta i concetti principali e gli approcci diversi all’argomento illustrando la complessità dei fattori in gioco e fornendo gli elementi metodologici che guidano il partecipante all’acquisizione e allo sviluppo delle competenze. </w:t>
      </w:r>
    </w:p>
    <w:p w14:paraId="17A6F03C"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7A5AFD84"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1</w:t>
      </w:r>
      <w:r w:rsidRPr="00DF6CAC">
        <w:rPr>
          <w:rFonts w:ascii="Arial" w:hAnsi="Arial" w:cs="Arial"/>
          <w:sz w:val="20"/>
          <w:szCs w:val="20"/>
          <w:lang w:val="it-IT"/>
        </w:rPr>
        <w:t xml:space="preserve">: Autodiagnosticarsi e autovalutarsi. Questo modulo propone alcune indicazioni metodologiche che permettono al corsista di intraprendere un processo di autovalutazione personale e professionale, aiutandolo a realizzare un’analisi mirata delle proprie competenze, capacità e limiti. </w:t>
      </w:r>
    </w:p>
    <w:p w14:paraId="0FBCBB59"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2</w:t>
      </w:r>
      <w:r w:rsidRPr="00DF6CAC">
        <w:rPr>
          <w:rFonts w:ascii="Arial" w:hAnsi="Arial" w:cs="Arial"/>
          <w:sz w:val="20"/>
          <w:szCs w:val="20"/>
          <w:lang w:val="it-IT"/>
        </w:rPr>
        <w:t xml:space="preserve">: Apprendere ad apprendere. Fornisce elementi metodologici per aiutare il corsista </w:t>
      </w:r>
      <w:proofErr w:type="gramStart"/>
      <w:r w:rsidRPr="00DF6CAC">
        <w:rPr>
          <w:rFonts w:ascii="Arial" w:hAnsi="Arial" w:cs="Arial"/>
          <w:sz w:val="20"/>
          <w:szCs w:val="20"/>
          <w:lang w:val="it-IT"/>
        </w:rPr>
        <w:t>ad</w:t>
      </w:r>
      <w:proofErr w:type="gramEnd"/>
      <w:r w:rsidRPr="00DF6CAC">
        <w:rPr>
          <w:rFonts w:ascii="Arial" w:hAnsi="Arial" w:cs="Arial"/>
          <w:sz w:val="20"/>
          <w:szCs w:val="20"/>
          <w:lang w:val="it-IT"/>
        </w:rPr>
        <w:t xml:space="preserve"> identificare le proprie strategie di apprendimento e le diverse opportunità che gli sono offerte. Lo aiuta inoltre ad individuare gli obiettivi e le strategie di apprendimento relative ad un possibile "futuro prossimo" e a sviluppare un progetto individuale. </w:t>
      </w:r>
    </w:p>
    <w:p w14:paraId="566C0BB0"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3</w:t>
      </w:r>
      <w:r w:rsidRPr="00DF6CAC">
        <w:rPr>
          <w:rFonts w:ascii="Arial" w:hAnsi="Arial" w:cs="Arial"/>
          <w:sz w:val="20"/>
          <w:szCs w:val="20"/>
          <w:lang w:val="it-IT"/>
        </w:rPr>
        <w:t xml:space="preserve">: Comunicare e cooperare. Il modulo fornisce elementi metodologici per aiutare il corsista a conoscere le regole del processo comunicativo, ad individuare le proprie modalità comunicative e i comportamenti che si adottano in relazione agli altri. Il modulo offre inoltre al corsista l’opportunità di individuare gli elementi che ostacolano la comunicazione, sviluppare la capacità di trasmettere un messaggio su canali diversificati (via orale, scritta), comprendere i fattori che regolano la comunicazione in ambito aziendale ed individuare i flussi comunicativi all’interno della propria azienda, nonché capire l’importanza della comunicazione nella propria attività lavorativa. </w:t>
      </w:r>
    </w:p>
    <w:p w14:paraId="0A094E49"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4</w:t>
      </w:r>
      <w:r w:rsidRPr="00DF6CAC">
        <w:rPr>
          <w:rFonts w:ascii="Arial" w:hAnsi="Arial" w:cs="Arial"/>
          <w:sz w:val="20"/>
          <w:szCs w:val="20"/>
          <w:lang w:val="it-IT"/>
        </w:rPr>
        <w:t xml:space="preserve">: Diagnosticare e risolvere problemi. Questo modulo propone alcune indicazioni metodologiche volte ad individuare le modalità e le strategie che si utilizzano per diagnosticare una situazione e per risolvere un problema, ed anche per valutare l’appropriatezza e il risultato delle soluzioni individuate </w:t>
      </w:r>
      <w:proofErr w:type="gramStart"/>
      <w:r w:rsidRPr="00DF6CAC">
        <w:rPr>
          <w:rFonts w:ascii="Arial" w:hAnsi="Arial" w:cs="Arial"/>
          <w:sz w:val="20"/>
          <w:szCs w:val="20"/>
          <w:lang w:val="it-IT"/>
        </w:rPr>
        <w:t>ed</w:t>
      </w:r>
      <w:proofErr w:type="gramEnd"/>
      <w:r w:rsidRPr="00DF6CAC">
        <w:rPr>
          <w:rFonts w:ascii="Arial" w:hAnsi="Arial" w:cs="Arial"/>
          <w:sz w:val="20"/>
          <w:szCs w:val="20"/>
          <w:lang w:val="it-IT"/>
        </w:rPr>
        <w:t xml:space="preserve"> adottate. </w:t>
      </w:r>
    </w:p>
    <w:p w14:paraId="220CF6DA"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5:</w:t>
      </w:r>
      <w:r w:rsidRPr="00DF6CAC">
        <w:rPr>
          <w:rFonts w:ascii="Arial" w:hAnsi="Arial" w:cs="Arial"/>
          <w:sz w:val="20"/>
          <w:szCs w:val="20"/>
          <w:lang w:val="it-IT"/>
        </w:rPr>
        <w:t xml:space="preserve"> Miglioramento continuo della qualità. Il quinto ed ultimo modulo fornisce elementi per sviluppare un percorso di miglioramento della qualità. </w:t>
      </w:r>
      <w:proofErr w:type="gramStart"/>
      <w:r w:rsidRPr="00DF6CAC">
        <w:rPr>
          <w:rFonts w:ascii="Arial" w:hAnsi="Arial" w:cs="Arial"/>
          <w:sz w:val="20"/>
          <w:szCs w:val="20"/>
          <w:lang w:val="it-IT"/>
        </w:rPr>
        <w:t>In particolare</w:t>
      </w:r>
      <w:proofErr w:type="gramEnd"/>
      <w:r w:rsidRPr="00DF6CAC">
        <w:rPr>
          <w:rFonts w:ascii="Arial" w:hAnsi="Arial" w:cs="Arial"/>
          <w:sz w:val="20"/>
          <w:szCs w:val="20"/>
          <w:lang w:val="it-IT"/>
        </w:rPr>
        <w:t xml:space="preserve"> permette di valutare e sviluppare una metodologia volta al miglioramento della qualità e capire i meccanismi organizzativi attraverso i quali si può realizzare il migl</w:t>
      </w:r>
      <w:r>
        <w:rPr>
          <w:rFonts w:ascii="Arial" w:hAnsi="Arial" w:cs="Arial"/>
          <w:sz w:val="20"/>
          <w:szCs w:val="20"/>
          <w:lang w:val="it-IT"/>
        </w:rPr>
        <w:t>ioramento della qualità stessa.</w:t>
      </w:r>
    </w:p>
    <w:p w14:paraId="6666C2BD"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0F49B9AF" w14:textId="34BD323A" w:rsidR="009958A9"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w:t>
      </w:r>
      <w:r>
        <w:rPr>
          <w:rFonts w:ascii="Arial" w:hAnsi="Arial" w:cs="Arial"/>
          <w:sz w:val="20"/>
          <w:szCs w:val="20"/>
          <w:lang w:val="it-IT"/>
        </w:rPr>
        <w:t>a, simulazioni, giochi di ruolo</w:t>
      </w:r>
    </w:p>
    <w:p w14:paraId="367EAB62" w14:textId="5F710576"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u w:val="single"/>
          <w:lang w:val="it-IT"/>
        </w:rPr>
        <w:t>DURATA</w:t>
      </w:r>
      <w:r w:rsidR="007377C4">
        <w:rPr>
          <w:rFonts w:ascii="Arial" w:hAnsi="Arial" w:cs="Arial"/>
          <w:sz w:val="20"/>
          <w:szCs w:val="20"/>
          <w:u w:val="single"/>
          <w:lang w:val="it-IT"/>
        </w:rPr>
        <w:t>:</w:t>
      </w:r>
      <w:r w:rsidRPr="00DF6CAC">
        <w:rPr>
          <w:rFonts w:ascii="Arial" w:hAnsi="Arial" w:cs="Arial"/>
          <w:sz w:val="20"/>
          <w:szCs w:val="20"/>
          <w:lang w:val="it-IT"/>
        </w:rPr>
        <w:t>50 ore</w:t>
      </w:r>
    </w:p>
    <w:p w14:paraId="4BCB1AF3" w14:textId="0A48510F" w:rsidR="001F6A53" w:rsidRPr="00DF6CAC" w:rsidRDefault="001F6A53" w:rsidP="001F6A53">
      <w:pPr>
        <w:rPr>
          <w:rFonts w:ascii="Arial" w:hAnsi="Arial" w:cs="Arial"/>
          <w:b/>
          <w:bCs/>
          <w:iCs/>
          <w:sz w:val="20"/>
          <w:szCs w:val="20"/>
          <w:lang w:val="it-IT"/>
        </w:rPr>
      </w:pPr>
    </w:p>
    <w:p w14:paraId="49D5BB49" w14:textId="77777777" w:rsidR="009958A9" w:rsidRPr="00CB1C3E" w:rsidRDefault="009958A9" w:rsidP="009958A9">
      <w:pPr>
        <w:spacing w:after="120"/>
        <w:jc w:val="both"/>
        <w:rPr>
          <w:rFonts w:ascii="Arial" w:hAnsi="Arial" w:cs="Arial"/>
          <w:b/>
          <w:u w:val="single"/>
          <w:lang w:val="it-IT"/>
        </w:rPr>
      </w:pPr>
      <w:r w:rsidRPr="00CB1C3E">
        <w:rPr>
          <w:rFonts w:ascii="Arial" w:hAnsi="Arial" w:cs="Arial"/>
          <w:b/>
          <w:u w:val="single"/>
          <w:lang w:val="it-IT"/>
        </w:rPr>
        <w:t>Problem solving e processi decisionali</w:t>
      </w:r>
    </w:p>
    <w:p w14:paraId="277EC5A6"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45713AE2"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Sviluppare concrete capacità operative per affrontare il quotidiano, acquisire l'attitudine alla visione d'insieme di un problema, analizzare le cause del problema e identificare le priorità, saper leggere le conseguenze delle proprie azioni, individuare strategie efficaci ris</w:t>
      </w:r>
      <w:r>
        <w:rPr>
          <w:rFonts w:ascii="Arial" w:hAnsi="Arial" w:cs="Arial"/>
          <w:sz w:val="20"/>
          <w:szCs w:val="20"/>
          <w:lang w:val="it-IT"/>
        </w:rPr>
        <w:t>petto a mezzi, risorse e tempi.</w:t>
      </w:r>
    </w:p>
    <w:p w14:paraId="23ECD82E"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CONTENUTI DIDATTICI</w:t>
      </w:r>
    </w:p>
    <w:p w14:paraId="502E1BA6"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l</w:t>
      </w:r>
      <w:r w:rsidRPr="00DF6CAC">
        <w:rPr>
          <w:rFonts w:ascii="Arial" w:hAnsi="Arial" w:cs="Arial"/>
          <w:sz w:val="20"/>
          <w:szCs w:val="20"/>
          <w:lang w:val="it-IT"/>
        </w:rPr>
        <w:t xml:space="preserve"> - Definizione del problema: definire il problema; strumenti d'indagine; identificare i problemi in ordine di priorità; scomporre il problema principale in problemi secondari; acquisire informazioni oggettive sulla reale natura del problema. </w:t>
      </w:r>
    </w:p>
    <w:p w14:paraId="13E79F53"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2</w:t>
      </w:r>
      <w:r w:rsidRPr="00DF6CAC">
        <w:rPr>
          <w:rFonts w:ascii="Arial" w:hAnsi="Arial" w:cs="Arial"/>
          <w:sz w:val="20"/>
          <w:szCs w:val="20"/>
          <w:lang w:val="it-IT"/>
        </w:rPr>
        <w:t xml:space="preserve"> - Contestualizzazione del problema: definizione di ruolo e funzione; problematiche collegate alla propria funzione; limiti operativi aziendali e scelte aziendali. </w:t>
      </w:r>
    </w:p>
    <w:p w14:paraId="37D7FBD5" w14:textId="77777777" w:rsidR="009958A9" w:rsidRPr="00DF6CAC" w:rsidRDefault="009958A9" w:rsidP="009958A9">
      <w:pPr>
        <w:spacing w:after="120"/>
        <w:jc w:val="both"/>
        <w:rPr>
          <w:rFonts w:ascii="Arial" w:hAnsi="Arial" w:cs="Arial"/>
          <w:sz w:val="20"/>
          <w:szCs w:val="20"/>
          <w:lang w:val="it-IT"/>
        </w:rPr>
      </w:pPr>
      <w:proofErr w:type="gramStart"/>
      <w:r w:rsidRPr="00DF6CAC">
        <w:rPr>
          <w:rFonts w:ascii="Arial" w:hAnsi="Arial" w:cs="Arial"/>
          <w:b/>
          <w:sz w:val="20"/>
          <w:szCs w:val="20"/>
          <w:lang w:val="it-IT"/>
        </w:rPr>
        <w:t>Modulo  3</w:t>
      </w:r>
      <w:proofErr w:type="gramEnd"/>
      <w:r w:rsidRPr="00DF6CAC">
        <w:rPr>
          <w:rFonts w:ascii="Arial" w:hAnsi="Arial" w:cs="Arial"/>
          <w:sz w:val="20"/>
          <w:szCs w:val="20"/>
          <w:lang w:val="it-IT"/>
        </w:rPr>
        <w:t xml:space="preserve"> - Soluzione del problema: eliminare le cause; saper rispondere alle domande poste dal problema; ricercare e valutare le alternative; definire le implicazioni e le conseguenze sul sistema azienda; analisi della decisione e scelta della soluzione. </w:t>
      </w:r>
    </w:p>
    <w:p w14:paraId="73E4FB8F"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b/>
          <w:sz w:val="20"/>
          <w:szCs w:val="20"/>
          <w:lang w:val="it-IT"/>
        </w:rPr>
        <w:t>Modulo 4</w:t>
      </w:r>
      <w:r w:rsidRPr="00DF6CAC">
        <w:rPr>
          <w:rFonts w:ascii="Arial" w:hAnsi="Arial" w:cs="Arial"/>
          <w:sz w:val="20"/>
          <w:szCs w:val="20"/>
          <w:lang w:val="it-IT"/>
        </w:rPr>
        <w:t xml:space="preserve"> – Aspetti decisionali nella soluzione del problema: i risultati possibili e le risorse da utilizzare; ricerca delle risorse necessarie; ipotesi di programmazione e azione; resistenza alle soluzioni; analisi dell'impatto; piano operativo e definizione dei tempi; </w:t>
      </w:r>
      <w:r w:rsidRPr="00DF6CAC">
        <w:rPr>
          <w:rFonts w:ascii="Arial" w:hAnsi="Arial" w:cs="Arial"/>
          <w:i/>
          <w:sz w:val="20"/>
          <w:szCs w:val="20"/>
          <w:lang w:val="it-IT"/>
        </w:rPr>
        <w:t>decision making</w:t>
      </w:r>
      <w:r w:rsidRPr="00DF6CAC">
        <w:rPr>
          <w:rFonts w:ascii="Arial" w:hAnsi="Arial" w:cs="Arial"/>
          <w:sz w:val="20"/>
          <w:szCs w:val="20"/>
          <w:lang w:val="it-IT"/>
        </w:rPr>
        <w:t xml:space="preserve">: decidere come agire in base alle risposte ottenute; </w:t>
      </w:r>
      <w:r w:rsidRPr="00DF6CAC">
        <w:rPr>
          <w:rFonts w:ascii="Arial" w:hAnsi="Arial" w:cs="Arial"/>
          <w:i/>
          <w:sz w:val="20"/>
          <w:szCs w:val="20"/>
          <w:lang w:val="it-IT"/>
        </w:rPr>
        <w:t>decision taking</w:t>
      </w:r>
      <w:r w:rsidRPr="00DF6CAC">
        <w:rPr>
          <w:rFonts w:ascii="Arial" w:hAnsi="Arial" w:cs="Arial"/>
          <w:sz w:val="20"/>
          <w:szCs w:val="20"/>
          <w:lang w:val="it-IT"/>
        </w:rPr>
        <w:t>: passare all'azione; ana</w:t>
      </w:r>
      <w:r>
        <w:rPr>
          <w:rFonts w:ascii="Arial" w:hAnsi="Arial" w:cs="Arial"/>
          <w:sz w:val="20"/>
          <w:szCs w:val="20"/>
          <w:lang w:val="it-IT"/>
        </w:rPr>
        <w:t xml:space="preserve">lisi dei risultati conseguiti. </w:t>
      </w:r>
    </w:p>
    <w:p w14:paraId="32938D58"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METODOLOGIA</w:t>
      </w:r>
    </w:p>
    <w:p w14:paraId="61A22E20"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Aula</w:t>
      </w:r>
      <w:r>
        <w:rPr>
          <w:rFonts w:ascii="Arial" w:hAnsi="Arial" w:cs="Arial"/>
          <w:sz w:val="20"/>
          <w:szCs w:val="20"/>
          <w:lang w:val="it-IT"/>
        </w:rPr>
        <w:t>, simulazioni, giochi di ruolo.</w:t>
      </w:r>
    </w:p>
    <w:p w14:paraId="25D07491"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4914AA94" w14:textId="77777777" w:rsidR="009958A9" w:rsidRPr="00DF6CAC"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50</w:t>
      </w:r>
      <w:r>
        <w:rPr>
          <w:rFonts w:ascii="Arial" w:hAnsi="Arial" w:cs="Arial"/>
          <w:sz w:val="20"/>
          <w:szCs w:val="20"/>
          <w:lang w:val="it-IT"/>
        </w:rPr>
        <w:t xml:space="preserve"> ore</w:t>
      </w:r>
    </w:p>
    <w:p w14:paraId="021F93D6" w14:textId="77777777" w:rsidR="00F67B6E" w:rsidRPr="00DF6CAC" w:rsidRDefault="00F67B6E" w:rsidP="00F67B6E">
      <w:pPr>
        <w:spacing w:after="0"/>
        <w:jc w:val="both"/>
        <w:rPr>
          <w:rFonts w:ascii="Arial" w:hAnsi="Arial" w:cs="Arial"/>
          <w:sz w:val="20"/>
          <w:szCs w:val="20"/>
          <w:lang w:val="it-IT"/>
        </w:rPr>
      </w:pPr>
    </w:p>
    <w:p w14:paraId="10771A9D" w14:textId="77777777" w:rsidR="009958A9" w:rsidRPr="00CB1C3E" w:rsidRDefault="009958A9" w:rsidP="009958A9">
      <w:pPr>
        <w:spacing w:after="120"/>
        <w:jc w:val="both"/>
        <w:rPr>
          <w:rFonts w:ascii="Arial" w:hAnsi="Arial" w:cs="Arial"/>
          <w:b/>
          <w:u w:val="single"/>
          <w:lang w:val="it-IT"/>
        </w:rPr>
      </w:pPr>
      <w:bookmarkStart w:id="12" w:name="_Toc332190009"/>
      <w:r w:rsidRPr="00CB1C3E">
        <w:rPr>
          <w:rFonts w:ascii="Arial" w:hAnsi="Arial" w:cs="Arial"/>
          <w:b/>
          <w:u w:val="single"/>
          <w:lang w:val="it-IT"/>
        </w:rPr>
        <w:t>Organizzazione ed economia</w:t>
      </w:r>
    </w:p>
    <w:bookmarkEnd w:id="12"/>
    <w:p w14:paraId="4444B069" w14:textId="77777777" w:rsidR="009958A9" w:rsidRPr="00DF6CAC" w:rsidRDefault="009958A9" w:rsidP="009958A9">
      <w:pPr>
        <w:autoSpaceDE w:val="0"/>
        <w:autoSpaceDN w:val="0"/>
        <w:adjustRightInd w:val="0"/>
        <w:spacing w:after="120"/>
        <w:jc w:val="both"/>
        <w:rPr>
          <w:rFonts w:ascii="Arial" w:hAnsi="Arial" w:cs="Arial"/>
          <w:sz w:val="20"/>
          <w:szCs w:val="20"/>
          <w:u w:val="single"/>
          <w:lang w:val="it-IT"/>
        </w:rPr>
      </w:pPr>
      <w:r w:rsidRPr="00DF6CAC">
        <w:rPr>
          <w:rFonts w:ascii="Arial" w:hAnsi="Arial" w:cs="Arial"/>
          <w:sz w:val="20"/>
          <w:szCs w:val="20"/>
          <w:u w:val="single"/>
          <w:lang w:val="it-IT"/>
        </w:rPr>
        <w:t>OBIETTIVI</w:t>
      </w:r>
    </w:p>
    <w:p w14:paraId="1A307F8B" w14:textId="77777777" w:rsidR="009958A9" w:rsidRPr="00CB1C3E" w:rsidRDefault="009958A9" w:rsidP="009958A9">
      <w:pPr>
        <w:autoSpaceDE w:val="0"/>
        <w:autoSpaceDN w:val="0"/>
        <w:adjustRightInd w:val="0"/>
        <w:spacing w:after="120"/>
        <w:jc w:val="both"/>
        <w:rPr>
          <w:rFonts w:ascii="Arial" w:hAnsi="Arial" w:cs="Arial"/>
          <w:sz w:val="20"/>
          <w:szCs w:val="20"/>
          <w:lang w:val="it-IT"/>
        </w:rPr>
      </w:pPr>
      <w:r w:rsidRPr="00DF6CAC">
        <w:rPr>
          <w:rFonts w:ascii="Arial" w:hAnsi="Arial" w:cs="Arial"/>
          <w:sz w:val="20"/>
          <w:szCs w:val="20"/>
          <w:lang w:val="it-IT"/>
        </w:rPr>
        <w:t>Il corso ha l’obiettivo di far conoscere ai partecipanti i principi e le modalità di organizzazione del lavoro nell’impresa; i principali elementi economici e commerciali dell’impresa; le condizioni e fattori di redditività dell’impresa (produttività, efficacia, efficienza); il contesto di riferimento di un’impresa; e modalità di operare in un contesto aziendale orien</w:t>
      </w:r>
      <w:r>
        <w:rPr>
          <w:rFonts w:ascii="Arial" w:hAnsi="Arial" w:cs="Arial"/>
          <w:sz w:val="20"/>
          <w:szCs w:val="20"/>
          <w:lang w:val="it-IT"/>
        </w:rPr>
        <w:t>tato alla qualità del servizio.</w:t>
      </w:r>
    </w:p>
    <w:p w14:paraId="5199B157"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CONTENUTO DIDATTICO</w:t>
      </w:r>
    </w:p>
    <w:p w14:paraId="10353924" w14:textId="77777777" w:rsidR="009958A9" w:rsidRPr="00DF6CAC" w:rsidRDefault="009958A9" w:rsidP="009958A9">
      <w:pPr>
        <w:autoSpaceDE w:val="0"/>
        <w:autoSpaceDN w:val="0"/>
        <w:adjustRightInd w:val="0"/>
        <w:spacing w:after="120"/>
        <w:jc w:val="both"/>
        <w:rPr>
          <w:rFonts w:ascii="Arial" w:hAnsi="Arial" w:cs="Arial"/>
          <w:bCs/>
          <w:sz w:val="20"/>
          <w:szCs w:val="20"/>
          <w:lang w:val="it-IT"/>
        </w:rPr>
      </w:pPr>
      <w:r w:rsidRPr="00DF6CAC">
        <w:rPr>
          <w:rFonts w:ascii="Arial" w:hAnsi="Arial" w:cs="Arial"/>
          <w:bCs/>
          <w:sz w:val="20"/>
          <w:szCs w:val="20"/>
          <w:lang w:val="it-IT"/>
        </w:rPr>
        <w:t>Modelli organizzativi, funzioni e reparti che compongono una struttura aziendale; Produzione e fattori della produzione; Azienda come sistema integrato; I processi di scambio tra azienda e ambiente (tecnologico, del mercato, finanziario, del lavoro, politico – sociale, ecologico); I principi che regolano la comunicazione all’interno dell’azienda; I vari tipi di struttura organizzativa delle aziende; Funzioni aziendali in rapporto ai principi di produttività ed efficienza; Elementi fondamentali nella definizi</w:t>
      </w:r>
      <w:r>
        <w:rPr>
          <w:rFonts w:ascii="Arial" w:hAnsi="Arial" w:cs="Arial"/>
          <w:bCs/>
          <w:sz w:val="20"/>
          <w:szCs w:val="20"/>
          <w:lang w:val="it-IT"/>
        </w:rPr>
        <w:t>one della qualità del servizio.</w:t>
      </w:r>
    </w:p>
    <w:p w14:paraId="64DDC815"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METODOLOGIE</w:t>
      </w:r>
    </w:p>
    <w:p w14:paraId="2B51BBB3" w14:textId="77777777" w:rsidR="009958A9" w:rsidRPr="00CB1C3E" w:rsidRDefault="009958A9" w:rsidP="009958A9">
      <w:pPr>
        <w:spacing w:after="120"/>
        <w:jc w:val="both"/>
        <w:rPr>
          <w:rFonts w:ascii="Arial" w:hAnsi="Arial" w:cs="Arial"/>
          <w:sz w:val="20"/>
          <w:szCs w:val="20"/>
          <w:lang w:val="it-IT"/>
        </w:rPr>
      </w:pPr>
      <w:r w:rsidRPr="00DF6CAC">
        <w:rPr>
          <w:rFonts w:ascii="Arial" w:hAnsi="Arial" w:cs="Arial"/>
          <w:sz w:val="20"/>
          <w:szCs w:val="20"/>
          <w:lang w:val="it-IT"/>
        </w:rPr>
        <w:t>Aul</w:t>
      </w:r>
      <w:r>
        <w:rPr>
          <w:rFonts w:ascii="Arial" w:hAnsi="Arial" w:cs="Arial"/>
          <w:sz w:val="20"/>
          <w:szCs w:val="20"/>
          <w:lang w:val="it-IT"/>
        </w:rPr>
        <w:t>a, esercitazioni, studi di caso</w:t>
      </w:r>
    </w:p>
    <w:p w14:paraId="799A9558" w14:textId="77777777" w:rsidR="009958A9" w:rsidRPr="00DF6CAC" w:rsidRDefault="009958A9" w:rsidP="009958A9">
      <w:pPr>
        <w:spacing w:after="120"/>
        <w:jc w:val="both"/>
        <w:rPr>
          <w:rFonts w:ascii="Arial" w:hAnsi="Arial" w:cs="Arial"/>
          <w:sz w:val="20"/>
          <w:szCs w:val="20"/>
          <w:u w:val="single"/>
          <w:lang w:val="it-IT"/>
        </w:rPr>
      </w:pPr>
      <w:r w:rsidRPr="00DF6CAC">
        <w:rPr>
          <w:rFonts w:ascii="Arial" w:hAnsi="Arial" w:cs="Arial"/>
          <w:sz w:val="20"/>
          <w:szCs w:val="20"/>
          <w:u w:val="single"/>
          <w:lang w:val="it-IT"/>
        </w:rPr>
        <w:t>DURATA</w:t>
      </w:r>
    </w:p>
    <w:p w14:paraId="3E9C6633" w14:textId="48AB0FAB" w:rsidR="009958A9" w:rsidRPr="00DF6CAC" w:rsidRDefault="009958A9" w:rsidP="009958A9">
      <w:pPr>
        <w:autoSpaceDE w:val="0"/>
        <w:autoSpaceDN w:val="0"/>
        <w:adjustRightInd w:val="0"/>
        <w:spacing w:after="120"/>
        <w:jc w:val="both"/>
        <w:rPr>
          <w:rFonts w:ascii="Arial" w:hAnsi="Arial" w:cs="Arial"/>
          <w:bCs/>
          <w:sz w:val="20"/>
          <w:szCs w:val="20"/>
          <w:lang w:val="it-IT"/>
        </w:rPr>
      </w:pPr>
      <w:r>
        <w:rPr>
          <w:rFonts w:ascii="Arial" w:hAnsi="Arial" w:cs="Arial"/>
          <w:bCs/>
          <w:sz w:val="20"/>
          <w:szCs w:val="20"/>
          <w:lang w:val="it-IT"/>
        </w:rPr>
        <w:t>50 ore</w:t>
      </w:r>
    </w:p>
    <w:sectPr w:rsidR="009958A9" w:rsidRPr="00DF6CA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EB84" w14:textId="77777777" w:rsidR="005F47F7" w:rsidRDefault="005F47F7" w:rsidP="009958A9">
      <w:pPr>
        <w:spacing w:after="0" w:line="240" w:lineRule="auto"/>
      </w:pPr>
      <w:r>
        <w:separator/>
      </w:r>
    </w:p>
  </w:endnote>
  <w:endnote w:type="continuationSeparator" w:id="0">
    <w:p w14:paraId="15B1DC4C" w14:textId="77777777" w:rsidR="005F47F7" w:rsidRDefault="005F47F7" w:rsidP="009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037190"/>
      <w:docPartObj>
        <w:docPartGallery w:val="Page Numbers (Bottom of Page)"/>
        <w:docPartUnique/>
      </w:docPartObj>
    </w:sdtPr>
    <w:sdtEndPr/>
    <w:sdtContent>
      <w:p w14:paraId="71E0CB92" w14:textId="3F23810A" w:rsidR="009958A9" w:rsidRDefault="009958A9">
        <w:pPr>
          <w:pStyle w:val="Pidipagina"/>
        </w:pPr>
        <w:r>
          <w:fldChar w:fldCharType="begin"/>
        </w:r>
        <w:r>
          <w:instrText>PAGE   \* MERGEFORMAT</w:instrText>
        </w:r>
        <w:r>
          <w:fldChar w:fldCharType="separate"/>
        </w:r>
        <w:r w:rsidR="007203D8" w:rsidRPr="007203D8">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159C" w14:textId="77777777" w:rsidR="005F47F7" w:rsidRDefault="005F47F7" w:rsidP="009958A9">
      <w:pPr>
        <w:spacing w:after="0" w:line="240" w:lineRule="auto"/>
      </w:pPr>
      <w:r>
        <w:separator/>
      </w:r>
    </w:p>
  </w:footnote>
  <w:footnote w:type="continuationSeparator" w:id="0">
    <w:p w14:paraId="1B6B648E" w14:textId="77777777" w:rsidR="005F47F7" w:rsidRDefault="005F47F7" w:rsidP="0099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1487"/>
      <w:gridCol w:w="3025"/>
      <w:gridCol w:w="2813"/>
    </w:tblGrid>
    <w:tr w:rsidR="00E75576" w14:paraId="1F8752BF" w14:textId="77777777" w:rsidTr="00C17BB3">
      <w:trPr>
        <w:trHeight w:val="1408"/>
      </w:trPr>
      <w:tc>
        <w:tcPr>
          <w:tcW w:w="2676" w:type="dxa"/>
          <w:vAlign w:val="center"/>
        </w:tcPr>
        <w:p w14:paraId="12DC824B" w14:textId="77777777" w:rsidR="00E75576" w:rsidRDefault="00E75576" w:rsidP="00E75576">
          <w:pPr>
            <w:jc w:val="center"/>
          </w:pPr>
          <w:r>
            <w:rPr>
              <w:noProof/>
              <w:lang w:val="it-IT" w:eastAsia="it-IT"/>
            </w:rPr>
            <w:drawing>
              <wp:inline distT="0" distB="0" distL="0" distR="0" wp14:anchorId="04A4733A" wp14:editId="33E52D0C">
                <wp:extent cx="1562100" cy="357067"/>
                <wp:effectExtent l="0" t="0" r="0"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583" cy="358549"/>
                        </a:xfrm>
                        <a:prstGeom prst="rect">
                          <a:avLst/>
                        </a:prstGeom>
                        <a:noFill/>
                      </pic:spPr>
                    </pic:pic>
                  </a:graphicData>
                </a:graphic>
              </wp:inline>
            </w:drawing>
          </w:r>
        </w:p>
      </w:tc>
      <w:tc>
        <w:tcPr>
          <w:tcW w:w="1487" w:type="dxa"/>
          <w:vAlign w:val="center"/>
        </w:tcPr>
        <w:p w14:paraId="307F2E3F" w14:textId="77777777" w:rsidR="00E75576" w:rsidRDefault="00E75576" w:rsidP="00E75576">
          <w:pPr>
            <w:jc w:val="center"/>
          </w:pPr>
          <w:r>
            <w:rPr>
              <w:noProof/>
              <w:lang w:val="it-IT" w:eastAsia="it-IT"/>
            </w:rPr>
            <w:drawing>
              <wp:inline distT="0" distB="0" distL="0" distR="0" wp14:anchorId="79FDE8F1" wp14:editId="1CDE5F9D">
                <wp:extent cx="768350" cy="743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43585"/>
                        </a:xfrm>
                        <a:prstGeom prst="rect">
                          <a:avLst/>
                        </a:prstGeom>
                        <a:noFill/>
                      </pic:spPr>
                    </pic:pic>
                  </a:graphicData>
                </a:graphic>
              </wp:inline>
            </w:drawing>
          </w:r>
        </w:p>
      </w:tc>
      <w:tc>
        <w:tcPr>
          <w:tcW w:w="3025" w:type="dxa"/>
          <w:vAlign w:val="center"/>
        </w:tcPr>
        <w:p w14:paraId="1A1DE6CE" w14:textId="77777777" w:rsidR="00E75576" w:rsidRDefault="00E75576" w:rsidP="00E75576">
          <w:pPr>
            <w:jc w:val="center"/>
          </w:pPr>
          <w:r>
            <w:rPr>
              <w:noProof/>
              <w:lang w:val="it-IT" w:eastAsia="it-IT"/>
            </w:rPr>
            <w:drawing>
              <wp:inline distT="0" distB="0" distL="0" distR="0" wp14:anchorId="1A06B978" wp14:editId="0F05E340">
                <wp:extent cx="1485900" cy="52129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538" cy="527480"/>
                        </a:xfrm>
                        <a:prstGeom prst="rect">
                          <a:avLst/>
                        </a:prstGeom>
                        <a:noFill/>
                        <a:ln>
                          <a:noFill/>
                        </a:ln>
                      </pic:spPr>
                    </pic:pic>
                  </a:graphicData>
                </a:graphic>
              </wp:inline>
            </w:drawing>
          </w:r>
        </w:p>
      </w:tc>
      <w:tc>
        <w:tcPr>
          <w:tcW w:w="2813" w:type="dxa"/>
          <w:vAlign w:val="center"/>
        </w:tcPr>
        <w:p w14:paraId="082C1DFE" w14:textId="77777777" w:rsidR="00E75576" w:rsidRDefault="00E75576" w:rsidP="00E75576">
          <w:pPr>
            <w:jc w:val="center"/>
          </w:pPr>
          <w:r>
            <w:rPr>
              <w:rFonts w:cs="Calibri"/>
              <w:b/>
              <w:noProof/>
              <w:lang w:val="it-IT" w:eastAsia="it-IT"/>
            </w:rPr>
            <w:drawing>
              <wp:anchor distT="0" distB="0" distL="114300" distR="114300" simplePos="0" relativeHeight="251661312" behindDoc="1" locked="0" layoutInCell="1" allowOverlap="1" wp14:anchorId="6FEBB9A2" wp14:editId="413D5C36">
                <wp:simplePos x="0" y="0"/>
                <wp:positionH relativeFrom="column">
                  <wp:posOffset>-102870</wp:posOffset>
                </wp:positionH>
                <wp:positionV relativeFrom="paragraph">
                  <wp:posOffset>-434340</wp:posOffset>
                </wp:positionV>
                <wp:extent cx="1466850" cy="401320"/>
                <wp:effectExtent l="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401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57E2914" w14:textId="77777777" w:rsidR="00E75576" w:rsidRDefault="00E75576" w:rsidP="00E755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7B18"/>
    <w:multiLevelType w:val="hybridMultilevel"/>
    <w:tmpl w:val="4636D896"/>
    <w:lvl w:ilvl="0" w:tplc="2A4C2FC2">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8A9"/>
    <w:rsid w:val="00076B1A"/>
    <w:rsid w:val="000C54A9"/>
    <w:rsid w:val="000D65A5"/>
    <w:rsid w:val="001653CF"/>
    <w:rsid w:val="001F6A53"/>
    <w:rsid w:val="002932A8"/>
    <w:rsid w:val="002A3085"/>
    <w:rsid w:val="003A1F9B"/>
    <w:rsid w:val="00450982"/>
    <w:rsid w:val="00483A0A"/>
    <w:rsid w:val="004C4C5C"/>
    <w:rsid w:val="004F3DA9"/>
    <w:rsid w:val="00562A59"/>
    <w:rsid w:val="0058080B"/>
    <w:rsid w:val="005959E5"/>
    <w:rsid w:val="005F47F7"/>
    <w:rsid w:val="00630033"/>
    <w:rsid w:val="00697247"/>
    <w:rsid w:val="006A2F87"/>
    <w:rsid w:val="007203D8"/>
    <w:rsid w:val="007377C4"/>
    <w:rsid w:val="007A6B49"/>
    <w:rsid w:val="0086213B"/>
    <w:rsid w:val="0086735D"/>
    <w:rsid w:val="00895A01"/>
    <w:rsid w:val="009958A9"/>
    <w:rsid w:val="009C7D91"/>
    <w:rsid w:val="009F6700"/>
    <w:rsid w:val="00A02AA3"/>
    <w:rsid w:val="00A76E26"/>
    <w:rsid w:val="00AA6E91"/>
    <w:rsid w:val="00AF0000"/>
    <w:rsid w:val="00B53ABB"/>
    <w:rsid w:val="00B77327"/>
    <w:rsid w:val="00BC63E8"/>
    <w:rsid w:val="00BF4664"/>
    <w:rsid w:val="00C061DD"/>
    <w:rsid w:val="00CA141E"/>
    <w:rsid w:val="00CF093D"/>
    <w:rsid w:val="00E75576"/>
    <w:rsid w:val="00EB19FD"/>
    <w:rsid w:val="00F31A7F"/>
    <w:rsid w:val="00F67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3E14"/>
  <w15:docId w15:val="{469D99C4-7626-4CE0-BD6A-1D790AF2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58A9"/>
    <w:pPr>
      <w:widowControl w:val="0"/>
      <w:spacing w:after="20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995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653CF"/>
    <w:pPr>
      <w:spacing w:line="240" w:lineRule="auto"/>
    </w:pPr>
  </w:style>
  <w:style w:type="character" w:customStyle="1" w:styleId="Titolo1Carattere">
    <w:name w:val="Titolo 1 Carattere"/>
    <w:basedOn w:val="Carpredefinitoparagrafo"/>
    <w:link w:val="Titolo1"/>
    <w:uiPriority w:val="9"/>
    <w:rsid w:val="009958A9"/>
    <w:rPr>
      <w:rFonts w:asciiTheme="majorHAnsi" w:eastAsiaTheme="majorEastAsia" w:hAnsiTheme="majorHAnsi" w:cstheme="majorBidi"/>
      <w:color w:val="365F91" w:themeColor="accent1" w:themeShade="BF"/>
      <w:sz w:val="32"/>
      <w:szCs w:val="32"/>
      <w:lang w:val="en-US"/>
    </w:rPr>
  </w:style>
  <w:style w:type="character" w:customStyle="1" w:styleId="NessunaspaziaturaCarattere">
    <w:name w:val="Nessuna spaziatura Carattere"/>
    <w:basedOn w:val="Carpredefinitoparagrafo"/>
    <w:link w:val="Nessunaspaziatura"/>
    <w:uiPriority w:val="1"/>
    <w:rsid w:val="009958A9"/>
  </w:style>
  <w:style w:type="paragraph" w:styleId="Intestazione">
    <w:name w:val="header"/>
    <w:basedOn w:val="Normale"/>
    <w:link w:val="IntestazioneCarattere"/>
    <w:uiPriority w:val="99"/>
    <w:unhideWhenUsed/>
    <w:rsid w:val="009958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8A9"/>
    <w:rPr>
      <w:rFonts w:asciiTheme="minorHAnsi" w:hAnsiTheme="minorHAnsi" w:cstheme="minorBidi"/>
      <w:sz w:val="22"/>
      <w:szCs w:val="22"/>
      <w:lang w:val="en-US"/>
    </w:rPr>
  </w:style>
  <w:style w:type="paragraph" w:styleId="Pidipagina">
    <w:name w:val="footer"/>
    <w:basedOn w:val="Normale"/>
    <w:link w:val="PidipaginaCarattere"/>
    <w:uiPriority w:val="99"/>
    <w:unhideWhenUsed/>
    <w:rsid w:val="009958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8A9"/>
    <w:rPr>
      <w:rFonts w:asciiTheme="minorHAnsi" w:hAnsiTheme="minorHAnsi" w:cstheme="minorBidi"/>
      <w:sz w:val="22"/>
      <w:szCs w:val="22"/>
      <w:lang w:val="en-US"/>
    </w:rPr>
  </w:style>
  <w:style w:type="table" w:styleId="Grigliatabella">
    <w:name w:val="Table Grid"/>
    <w:basedOn w:val="Tabellanormale"/>
    <w:uiPriority w:val="39"/>
    <w:rsid w:val="00E75576"/>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203D8"/>
    <w:rPr>
      <w:sz w:val="16"/>
      <w:szCs w:val="16"/>
    </w:rPr>
  </w:style>
  <w:style w:type="paragraph" w:styleId="Testocommento">
    <w:name w:val="annotation text"/>
    <w:basedOn w:val="Normale"/>
    <w:link w:val="TestocommentoCarattere"/>
    <w:uiPriority w:val="99"/>
    <w:semiHidden/>
    <w:unhideWhenUsed/>
    <w:rsid w:val="007203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03D8"/>
    <w:rPr>
      <w:rFonts w:asciiTheme="minorHAnsi" w:hAnsiTheme="minorHAnsi" w:cstheme="minorBidi"/>
      <w:sz w:val="20"/>
      <w:szCs w:val="20"/>
      <w:lang w:val="en-US"/>
    </w:rPr>
  </w:style>
  <w:style w:type="paragraph" w:styleId="Soggettocommento">
    <w:name w:val="annotation subject"/>
    <w:basedOn w:val="Testocommento"/>
    <w:next w:val="Testocommento"/>
    <w:link w:val="SoggettocommentoCarattere"/>
    <w:uiPriority w:val="99"/>
    <w:semiHidden/>
    <w:unhideWhenUsed/>
    <w:rsid w:val="007203D8"/>
    <w:rPr>
      <w:b/>
      <w:bCs/>
    </w:rPr>
  </w:style>
  <w:style w:type="character" w:customStyle="1" w:styleId="SoggettocommentoCarattere">
    <w:name w:val="Soggetto commento Carattere"/>
    <w:basedOn w:val="TestocommentoCarattere"/>
    <w:link w:val="Soggettocommento"/>
    <w:uiPriority w:val="99"/>
    <w:semiHidden/>
    <w:rsid w:val="007203D8"/>
    <w:rPr>
      <w:rFonts w:asciiTheme="minorHAnsi" w:hAnsiTheme="minorHAnsi" w:cstheme="minorBidi"/>
      <w:b/>
      <w:bCs/>
      <w:sz w:val="20"/>
      <w:szCs w:val="20"/>
      <w:lang w:val="en-US"/>
    </w:rPr>
  </w:style>
  <w:style w:type="paragraph" w:styleId="Testofumetto">
    <w:name w:val="Balloon Text"/>
    <w:basedOn w:val="Normale"/>
    <w:link w:val="TestofumettoCarattere"/>
    <w:uiPriority w:val="99"/>
    <w:semiHidden/>
    <w:unhideWhenUsed/>
    <w:rsid w:val="007203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03D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2704</Words>
  <Characters>15415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Caprari</dc:creator>
  <cp:lastModifiedBy>Claudio Priori</cp:lastModifiedBy>
  <cp:revision>5</cp:revision>
  <dcterms:created xsi:type="dcterms:W3CDTF">2020-10-26T10:45:00Z</dcterms:created>
  <dcterms:modified xsi:type="dcterms:W3CDTF">2021-05-06T09:39:00Z</dcterms:modified>
</cp:coreProperties>
</file>